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F81B" w14:textId="77777777" w:rsidR="0058741C" w:rsidRPr="00841B60" w:rsidRDefault="0058741C" w:rsidP="0058741C">
      <w:pPr>
        <w:widowControl w:val="0"/>
        <w:spacing w:after="0"/>
        <w:jc w:val="center"/>
        <w:rPr>
          <w:rFonts w:cstheme="minorHAnsi"/>
          <w:sz w:val="36"/>
          <w:szCs w:val="36"/>
        </w:rPr>
      </w:pPr>
      <w:r w:rsidRPr="00841B60">
        <w:rPr>
          <w:rFonts w:cstheme="minorHAnsi"/>
          <w:sz w:val="36"/>
          <w:szCs w:val="36"/>
        </w:rPr>
        <w:t>Minutes to the Board of Directors Meeting</w:t>
      </w:r>
    </w:p>
    <w:p w14:paraId="20D5FBC7" w14:textId="6CBA2874" w:rsidR="0058741C" w:rsidRDefault="0058741C" w:rsidP="0058741C">
      <w:pPr>
        <w:widowControl w:val="0"/>
        <w:spacing w:after="0"/>
        <w:ind w:left="2160" w:firstLine="720"/>
        <w:rPr>
          <w:rFonts w:cstheme="minorHAnsi"/>
          <w:sz w:val="36"/>
          <w:szCs w:val="36"/>
        </w:rPr>
      </w:pPr>
      <w:r>
        <w:rPr>
          <w:rFonts w:cstheme="minorHAnsi"/>
          <w:sz w:val="36"/>
          <w:szCs w:val="36"/>
        </w:rPr>
        <w:t>June 23, 2025</w:t>
      </w:r>
    </w:p>
    <w:p w14:paraId="4C28BE36" w14:textId="77777777" w:rsidR="0058741C" w:rsidRDefault="0058741C" w:rsidP="0058741C">
      <w:pPr>
        <w:widowControl w:val="0"/>
        <w:spacing w:after="0"/>
        <w:ind w:left="2160" w:firstLine="720"/>
        <w:rPr>
          <w:rFonts w:cstheme="minorHAnsi"/>
          <w:sz w:val="36"/>
          <w:szCs w:val="36"/>
        </w:rPr>
      </w:pPr>
    </w:p>
    <w:p w14:paraId="5215EAF1" w14:textId="77777777" w:rsidR="0058741C" w:rsidRDefault="0058741C" w:rsidP="0058741C">
      <w:pPr>
        <w:widowControl w:val="0"/>
        <w:rPr>
          <w:rFonts w:cstheme="minorHAnsi"/>
          <w:b/>
          <w:bCs/>
          <w:sz w:val="28"/>
          <w:szCs w:val="28"/>
        </w:rPr>
      </w:pPr>
      <w:r w:rsidRPr="008A1A39">
        <w:rPr>
          <w:rFonts w:cstheme="minorHAnsi"/>
          <w:b/>
          <w:bCs/>
          <w:sz w:val="28"/>
          <w:szCs w:val="28"/>
        </w:rPr>
        <w:t xml:space="preserve">Chair of the board Chris Johnson calls the meeting to order at </w:t>
      </w:r>
      <w:r>
        <w:rPr>
          <w:rFonts w:cstheme="minorHAnsi"/>
          <w:b/>
          <w:bCs/>
          <w:sz w:val="28"/>
          <w:szCs w:val="28"/>
        </w:rPr>
        <w:t>9:00 a.m.</w:t>
      </w:r>
    </w:p>
    <w:p w14:paraId="2DE30AC6" w14:textId="77777777" w:rsidR="0058741C" w:rsidRPr="008F50C2" w:rsidRDefault="0058741C" w:rsidP="0058741C">
      <w:pPr>
        <w:pStyle w:val="ListParagraph"/>
        <w:widowControl w:val="0"/>
        <w:numPr>
          <w:ilvl w:val="0"/>
          <w:numId w:val="18"/>
        </w:numPr>
        <w:rPr>
          <w:rFonts w:cstheme="minorHAnsi"/>
          <w:b/>
          <w:bCs/>
          <w:sz w:val="28"/>
          <w:szCs w:val="28"/>
        </w:rPr>
      </w:pPr>
      <w:r w:rsidRPr="008F50C2">
        <w:rPr>
          <w:rFonts w:cstheme="minorHAnsi"/>
          <w:b/>
          <w:bCs/>
          <w:sz w:val="28"/>
          <w:szCs w:val="28"/>
        </w:rPr>
        <w:t>Roll call and confirmation of Quorum.</w:t>
      </w:r>
    </w:p>
    <w:p w14:paraId="7A2124FE" w14:textId="1CDD04E5" w:rsidR="0058741C" w:rsidRDefault="0058741C" w:rsidP="0058741C">
      <w:pPr>
        <w:pStyle w:val="ListParagraph"/>
        <w:widowControl w:val="0"/>
        <w:rPr>
          <w:rFonts w:cstheme="minorHAnsi"/>
          <w:sz w:val="28"/>
          <w:szCs w:val="28"/>
        </w:rPr>
      </w:pPr>
      <w:r>
        <w:rPr>
          <w:rFonts w:cstheme="minorHAnsi"/>
          <w:sz w:val="28"/>
          <w:szCs w:val="28"/>
        </w:rPr>
        <w:t xml:space="preserve">Chris Johnson, Ruth Ann LeFebvre, Eddie McArthur and Bob Garber are present, Russ Kolsrud is </w:t>
      </w:r>
      <w:r w:rsidR="006C745D">
        <w:rPr>
          <w:rFonts w:cstheme="minorHAnsi"/>
          <w:sz w:val="28"/>
          <w:szCs w:val="28"/>
        </w:rPr>
        <w:t>absent from</w:t>
      </w:r>
      <w:r>
        <w:rPr>
          <w:rFonts w:cstheme="minorHAnsi"/>
          <w:sz w:val="28"/>
          <w:szCs w:val="28"/>
        </w:rPr>
        <w:t xml:space="preserve"> the meeting and The Board has a quorum.  </w:t>
      </w:r>
    </w:p>
    <w:p w14:paraId="64952705" w14:textId="77777777" w:rsidR="0058741C" w:rsidRPr="008F50C2" w:rsidRDefault="0058741C" w:rsidP="0058741C">
      <w:pPr>
        <w:pStyle w:val="ListParagraph"/>
        <w:widowControl w:val="0"/>
        <w:numPr>
          <w:ilvl w:val="0"/>
          <w:numId w:val="18"/>
        </w:numPr>
        <w:rPr>
          <w:rFonts w:cstheme="minorHAnsi"/>
          <w:b/>
          <w:bCs/>
          <w:sz w:val="28"/>
          <w:szCs w:val="28"/>
        </w:rPr>
      </w:pPr>
      <w:r w:rsidRPr="008F50C2">
        <w:rPr>
          <w:rFonts w:cstheme="minorHAnsi"/>
          <w:b/>
          <w:bCs/>
          <w:sz w:val="28"/>
          <w:szCs w:val="28"/>
        </w:rPr>
        <w:t>Pledge of Allegiance to the Flag.</w:t>
      </w:r>
    </w:p>
    <w:p w14:paraId="4906E9AB" w14:textId="77777777" w:rsidR="0058741C" w:rsidRPr="008F50C2" w:rsidRDefault="0058741C" w:rsidP="0058741C">
      <w:pPr>
        <w:pStyle w:val="ListParagraph"/>
        <w:widowControl w:val="0"/>
        <w:numPr>
          <w:ilvl w:val="0"/>
          <w:numId w:val="18"/>
        </w:numPr>
        <w:rPr>
          <w:rFonts w:cstheme="minorHAnsi"/>
          <w:b/>
          <w:bCs/>
          <w:sz w:val="28"/>
          <w:szCs w:val="28"/>
        </w:rPr>
      </w:pPr>
      <w:r w:rsidRPr="008F50C2">
        <w:rPr>
          <w:rFonts w:cstheme="minorHAnsi"/>
          <w:b/>
          <w:bCs/>
          <w:sz w:val="28"/>
          <w:szCs w:val="28"/>
        </w:rPr>
        <w:t>Call to the public.</w:t>
      </w:r>
    </w:p>
    <w:p w14:paraId="293F32D1" w14:textId="77777777" w:rsidR="0058741C" w:rsidRPr="00342A4E" w:rsidRDefault="0058741C" w:rsidP="0058741C">
      <w:pPr>
        <w:pStyle w:val="ListParagraph"/>
        <w:widowControl w:val="0"/>
        <w:numPr>
          <w:ilvl w:val="0"/>
          <w:numId w:val="19"/>
        </w:numPr>
        <w:rPr>
          <w:rFonts w:cstheme="minorHAnsi"/>
          <w:b/>
          <w:bCs/>
          <w:sz w:val="28"/>
          <w:szCs w:val="28"/>
        </w:rPr>
      </w:pPr>
      <w:r w:rsidRPr="00AB2E21">
        <w:rPr>
          <w:rFonts w:cstheme="minorHAnsi"/>
          <w:sz w:val="28"/>
          <w:szCs w:val="28"/>
        </w:rPr>
        <w:t>Members of the public are invited to address the Board and/or submit written comments for inclusion in the minutes. Members of the Board shall not discuss or take legal action on matters raised during an open call to the public, unless the matters are properly noticed on the agenda for discussion and legal action.</w:t>
      </w:r>
    </w:p>
    <w:p w14:paraId="788D52C4" w14:textId="77777777" w:rsidR="0058741C" w:rsidRPr="00AB2E21" w:rsidRDefault="0058741C" w:rsidP="0058741C">
      <w:pPr>
        <w:pStyle w:val="ListParagraph"/>
        <w:widowControl w:val="0"/>
        <w:numPr>
          <w:ilvl w:val="0"/>
          <w:numId w:val="19"/>
        </w:numPr>
        <w:rPr>
          <w:rFonts w:cstheme="minorHAnsi"/>
          <w:b/>
          <w:bCs/>
          <w:sz w:val="28"/>
          <w:szCs w:val="28"/>
        </w:rPr>
      </w:pPr>
      <w:r>
        <w:rPr>
          <w:rFonts w:cstheme="minorHAnsi"/>
          <w:sz w:val="28"/>
          <w:szCs w:val="28"/>
        </w:rPr>
        <w:t>No members of the public were in attendance.</w:t>
      </w:r>
    </w:p>
    <w:p w14:paraId="60AD170C" w14:textId="77777777" w:rsidR="0058741C" w:rsidRDefault="0058741C" w:rsidP="0058741C">
      <w:pPr>
        <w:pStyle w:val="ListParagraph"/>
        <w:widowControl w:val="0"/>
        <w:numPr>
          <w:ilvl w:val="0"/>
          <w:numId w:val="18"/>
        </w:numPr>
        <w:spacing w:after="0"/>
        <w:rPr>
          <w:rFonts w:cstheme="minorHAnsi"/>
          <w:b/>
          <w:bCs/>
          <w:sz w:val="28"/>
          <w:szCs w:val="28"/>
        </w:rPr>
      </w:pPr>
      <w:r w:rsidRPr="00AC6D14">
        <w:rPr>
          <w:rFonts w:cstheme="minorHAnsi"/>
          <w:b/>
          <w:bCs/>
          <w:sz w:val="28"/>
          <w:szCs w:val="28"/>
        </w:rPr>
        <w:t>Approval of the Minutes from past meetings-</w:t>
      </w:r>
    </w:p>
    <w:p w14:paraId="6B5A0C49" w14:textId="5350E833" w:rsidR="0058741C" w:rsidRDefault="0058741C" w:rsidP="0058741C">
      <w:pPr>
        <w:pStyle w:val="ListParagraph"/>
        <w:widowControl w:val="0"/>
        <w:spacing w:after="0"/>
        <w:rPr>
          <w:rFonts w:cstheme="minorHAnsi"/>
          <w:sz w:val="28"/>
          <w:szCs w:val="28"/>
        </w:rPr>
      </w:pPr>
      <w:r w:rsidRPr="00342A4E">
        <w:rPr>
          <w:rFonts w:cstheme="minorHAnsi"/>
          <w:sz w:val="28"/>
          <w:szCs w:val="28"/>
        </w:rPr>
        <w:t>The B</w:t>
      </w:r>
      <w:r>
        <w:rPr>
          <w:rFonts w:cstheme="minorHAnsi"/>
          <w:sz w:val="28"/>
          <w:szCs w:val="28"/>
        </w:rPr>
        <w:t>oard reviews minutes from the April 28</w:t>
      </w:r>
      <w:r w:rsidRPr="0058741C">
        <w:rPr>
          <w:rFonts w:cstheme="minorHAnsi"/>
          <w:sz w:val="28"/>
          <w:szCs w:val="28"/>
          <w:vertAlign w:val="superscript"/>
        </w:rPr>
        <w:t>th</w:t>
      </w:r>
      <w:r>
        <w:rPr>
          <w:rFonts w:cstheme="minorHAnsi"/>
          <w:sz w:val="28"/>
          <w:szCs w:val="28"/>
        </w:rPr>
        <w:t xml:space="preserve"> meeting and from the May 19</w:t>
      </w:r>
      <w:r w:rsidRPr="0058741C">
        <w:rPr>
          <w:rFonts w:cstheme="minorHAnsi"/>
          <w:sz w:val="28"/>
          <w:szCs w:val="28"/>
          <w:vertAlign w:val="superscript"/>
        </w:rPr>
        <w:t>th</w:t>
      </w:r>
      <w:r>
        <w:rPr>
          <w:rFonts w:cstheme="minorHAnsi"/>
          <w:sz w:val="28"/>
          <w:szCs w:val="28"/>
        </w:rPr>
        <w:t xml:space="preserve"> Board meeting</w:t>
      </w:r>
      <w:r w:rsidRPr="00342A4E">
        <w:rPr>
          <w:rFonts w:cstheme="minorHAnsi"/>
          <w:sz w:val="28"/>
          <w:szCs w:val="28"/>
        </w:rPr>
        <w:t>.</w:t>
      </w:r>
      <w:r>
        <w:rPr>
          <w:rFonts w:cstheme="minorHAnsi"/>
          <w:sz w:val="28"/>
          <w:szCs w:val="28"/>
        </w:rPr>
        <w:t xml:space="preserve">  </w:t>
      </w:r>
    </w:p>
    <w:p w14:paraId="2287758F" w14:textId="77777777" w:rsidR="0058741C" w:rsidRDefault="0058741C" w:rsidP="0058741C">
      <w:pPr>
        <w:pStyle w:val="ListParagraph"/>
        <w:widowControl w:val="0"/>
        <w:spacing w:after="0"/>
        <w:rPr>
          <w:rFonts w:cstheme="minorHAnsi"/>
          <w:sz w:val="28"/>
          <w:szCs w:val="28"/>
        </w:rPr>
      </w:pPr>
    </w:p>
    <w:p w14:paraId="71D70DBD" w14:textId="74A1E497" w:rsidR="0058741C" w:rsidRPr="0058741C" w:rsidRDefault="0058741C" w:rsidP="0058741C">
      <w:pPr>
        <w:pStyle w:val="ListParagraph"/>
        <w:widowControl w:val="0"/>
        <w:spacing w:after="0"/>
        <w:rPr>
          <w:rFonts w:cstheme="minorHAnsi"/>
          <w:i/>
          <w:iCs/>
          <w:color w:val="4472C4" w:themeColor="accent5"/>
          <w:sz w:val="28"/>
          <w:szCs w:val="28"/>
        </w:rPr>
      </w:pPr>
      <w:r w:rsidRPr="0058741C">
        <w:rPr>
          <w:rFonts w:cstheme="minorHAnsi"/>
          <w:i/>
          <w:iCs/>
          <w:color w:val="4472C4" w:themeColor="accent5"/>
          <w:sz w:val="28"/>
          <w:szCs w:val="28"/>
        </w:rPr>
        <w:t>Eddie McArthur moves to approve the minutes from the April 28</w:t>
      </w:r>
      <w:r w:rsidRPr="0058741C">
        <w:rPr>
          <w:rFonts w:cstheme="minorHAnsi"/>
          <w:i/>
          <w:iCs/>
          <w:color w:val="4472C4" w:themeColor="accent5"/>
          <w:sz w:val="28"/>
          <w:szCs w:val="28"/>
          <w:vertAlign w:val="superscript"/>
        </w:rPr>
        <w:t>th</w:t>
      </w:r>
      <w:r w:rsidRPr="0058741C">
        <w:rPr>
          <w:rFonts w:cstheme="minorHAnsi"/>
          <w:i/>
          <w:iCs/>
          <w:color w:val="4472C4" w:themeColor="accent5"/>
          <w:sz w:val="28"/>
          <w:szCs w:val="28"/>
        </w:rPr>
        <w:t xml:space="preserve">, 2025 Board </w:t>
      </w:r>
      <w:r w:rsidR="008A30C8" w:rsidRPr="0058741C">
        <w:rPr>
          <w:rFonts w:cstheme="minorHAnsi"/>
          <w:i/>
          <w:iCs/>
          <w:color w:val="4472C4" w:themeColor="accent5"/>
          <w:sz w:val="28"/>
          <w:szCs w:val="28"/>
        </w:rPr>
        <w:t>Meeting;</w:t>
      </w:r>
      <w:r w:rsidRPr="0058741C">
        <w:rPr>
          <w:rFonts w:cstheme="minorHAnsi"/>
          <w:i/>
          <w:iCs/>
          <w:color w:val="4472C4" w:themeColor="accent5"/>
          <w:sz w:val="28"/>
          <w:szCs w:val="28"/>
        </w:rPr>
        <w:t xml:space="preserve"> Ruth Ann LeFebvre seconds the motions and it’s approved unanimously.</w:t>
      </w:r>
    </w:p>
    <w:p w14:paraId="01A1EFB0" w14:textId="77777777" w:rsidR="0058741C" w:rsidRDefault="0058741C" w:rsidP="0058741C">
      <w:pPr>
        <w:pStyle w:val="ListParagraph"/>
        <w:widowControl w:val="0"/>
        <w:spacing w:after="0"/>
        <w:rPr>
          <w:rFonts w:cstheme="minorHAnsi"/>
          <w:color w:val="4472C4" w:themeColor="accent5"/>
          <w:sz w:val="28"/>
          <w:szCs w:val="28"/>
        </w:rPr>
      </w:pPr>
    </w:p>
    <w:p w14:paraId="52BB18F5" w14:textId="1F8CC8B9" w:rsidR="0058741C" w:rsidRPr="0058741C" w:rsidRDefault="0058741C" w:rsidP="0058741C">
      <w:pPr>
        <w:pStyle w:val="ListParagraph"/>
        <w:widowControl w:val="0"/>
        <w:spacing w:after="0"/>
        <w:rPr>
          <w:rFonts w:cstheme="minorHAnsi"/>
          <w:i/>
          <w:iCs/>
          <w:color w:val="4472C4" w:themeColor="accent5"/>
          <w:sz w:val="28"/>
          <w:szCs w:val="28"/>
        </w:rPr>
      </w:pPr>
      <w:r w:rsidRPr="0058741C">
        <w:rPr>
          <w:rFonts w:cstheme="minorHAnsi"/>
          <w:i/>
          <w:iCs/>
          <w:color w:val="4472C4" w:themeColor="accent5"/>
          <w:sz w:val="28"/>
          <w:szCs w:val="28"/>
        </w:rPr>
        <w:t xml:space="preserve">Eddie McArthur moves to approve the minutes from the </w:t>
      </w:r>
      <w:r>
        <w:rPr>
          <w:rFonts w:cstheme="minorHAnsi"/>
          <w:i/>
          <w:iCs/>
          <w:color w:val="4472C4" w:themeColor="accent5"/>
          <w:sz w:val="28"/>
          <w:szCs w:val="28"/>
        </w:rPr>
        <w:t>May 19th</w:t>
      </w:r>
      <w:r w:rsidRPr="0058741C">
        <w:rPr>
          <w:rFonts w:cstheme="minorHAnsi"/>
          <w:i/>
          <w:iCs/>
          <w:color w:val="4472C4" w:themeColor="accent5"/>
          <w:sz w:val="28"/>
          <w:szCs w:val="28"/>
        </w:rPr>
        <w:t xml:space="preserve">, 2025 Board </w:t>
      </w:r>
      <w:r w:rsidR="008A30C8" w:rsidRPr="0058741C">
        <w:rPr>
          <w:rFonts w:cstheme="minorHAnsi"/>
          <w:i/>
          <w:iCs/>
          <w:color w:val="4472C4" w:themeColor="accent5"/>
          <w:sz w:val="28"/>
          <w:szCs w:val="28"/>
        </w:rPr>
        <w:t>Meeting;</w:t>
      </w:r>
      <w:r w:rsidRPr="0058741C">
        <w:rPr>
          <w:rFonts w:cstheme="minorHAnsi"/>
          <w:i/>
          <w:iCs/>
          <w:color w:val="4472C4" w:themeColor="accent5"/>
          <w:sz w:val="28"/>
          <w:szCs w:val="28"/>
        </w:rPr>
        <w:t xml:space="preserve"> Ruth Ann LeFebvre seconds the motions and it’s approved unanimously.</w:t>
      </w:r>
    </w:p>
    <w:p w14:paraId="7896400E" w14:textId="77777777" w:rsidR="0058741C" w:rsidRPr="00342A4E" w:rsidRDefault="0058741C" w:rsidP="0058741C">
      <w:pPr>
        <w:widowControl w:val="0"/>
        <w:spacing w:after="0"/>
        <w:rPr>
          <w:rFonts w:cstheme="minorHAnsi"/>
          <w:i/>
          <w:iCs/>
          <w:color w:val="2F5496" w:themeColor="accent5" w:themeShade="BF"/>
          <w:sz w:val="28"/>
          <w:szCs w:val="28"/>
        </w:rPr>
      </w:pPr>
    </w:p>
    <w:p w14:paraId="37245CE3" w14:textId="77777777" w:rsidR="0058741C" w:rsidRPr="007B70D9" w:rsidRDefault="0058741C" w:rsidP="0058741C">
      <w:pPr>
        <w:widowControl w:val="0"/>
        <w:spacing w:after="0"/>
        <w:rPr>
          <w:rFonts w:cstheme="minorHAnsi"/>
          <w:b/>
          <w:bCs/>
          <w:sz w:val="28"/>
          <w:szCs w:val="28"/>
        </w:rPr>
      </w:pPr>
      <w:r w:rsidRPr="007B70D9">
        <w:rPr>
          <w:rFonts w:cstheme="minorHAnsi"/>
          <w:b/>
          <w:bCs/>
          <w:sz w:val="28"/>
          <w:szCs w:val="28"/>
        </w:rPr>
        <w:t xml:space="preserve">5. Reports from the Fire Chief or his designee may include the following topics: </w:t>
      </w:r>
    </w:p>
    <w:p w14:paraId="090C376D" w14:textId="77777777" w:rsidR="0058741C" w:rsidRDefault="0058741C" w:rsidP="0058741C">
      <w:pPr>
        <w:widowControl w:val="0"/>
        <w:rPr>
          <w:rFonts w:cstheme="minorHAnsi"/>
          <w:sz w:val="28"/>
          <w:szCs w:val="28"/>
        </w:rPr>
      </w:pPr>
      <w:r>
        <w:rPr>
          <w:rFonts w:cstheme="minorHAnsi"/>
          <w:b/>
          <w:bCs/>
          <w:sz w:val="28"/>
          <w:szCs w:val="28"/>
        </w:rPr>
        <w:t xml:space="preserve">    </w:t>
      </w:r>
      <w:r w:rsidRPr="0020323C">
        <w:rPr>
          <w:rFonts w:cstheme="minorHAnsi"/>
          <w:b/>
          <w:bCs/>
          <w:sz w:val="28"/>
          <w:szCs w:val="28"/>
        </w:rPr>
        <w:t>2024-2026 Strategic Plan Implementation</w:t>
      </w:r>
      <w:r>
        <w:rPr>
          <w:rFonts w:cstheme="minorHAnsi"/>
          <w:sz w:val="28"/>
          <w:szCs w:val="28"/>
        </w:rPr>
        <w:t xml:space="preserve">: </w:t>
      </w:r>
    </w:p>
    <w:p w14:paraId="34B70499" w14:textId="77777777" w:rsidR="0058741C" w:rsidRPr="00C95861" w:rsidRDefault="0058741C" w:rsidP="0058741C">
      <w:pPr>
        <w:pStyle w:val="ListParagraph"/>
        <w:widowControl w:val="0"/>
        <w:numPr>
          <w:ilvl w:val="0"/>
          <w:numId w:val="21"/>
        </w:numPr>
        <w:rPr>
          <w:rFonts w:cstheme="minorHAnsi"/>
          <w:b/>
          <w:bCs/>
          <w:sz w:val="28"/>
          <w:szCs w:val="28"/>
          <w:u w:val="single"/>
        </w:rPr>
      </w:pPr>
      <w:r w:rsidRPr="00C95861">
        <w:rPr>
          <w:rFonts w:cstheme="minorHAnsi"/>
          <w:b/>
          <w:bCs/>
          <w:sz w:val="28"/>
          <w:szCs w:val="28"/>
          <w:u w:val="single"/>
        </w:rPr>
        <w:lastRenderedPageBreak/>
        <w:t>2024-2026 Strategic Plan</w:t>
      </w:r>
    </w:p>
    <w:p w14:paraId="6C383DAB" w14:textId="15B6EDD6" w:rsidR="0058741C" w:rsidRDefault="0058741C" w:rsidP="0058741C">
      <w:pPr>
        <w:widowControl w:val="0"/>
        <w:spacing w:after="0"/>
        <w:ind w:left="360"/>
        <w:rPr>
          <w:rFonts w:cstheme="minorHAnsi"/>
          <w:sz w:val="28"/>
          <w:szCs w:val="28"/>
        </w:rPr>
      </w:pPr>
      <w:r w:rsidRPr="00391F02">
        <w:rPr>
          <w:rFonts w:cstheme="minorHAnsi"/>
          <w:sz w:val="28"/>
          <w:szCs w:val="28"/>
        </w:rPr>
        <w:t xml:space="preserve">• The Implementation Team met on </w:t>
      </w:r>
      <w:r w:rsidR="008A30C8">
        <w:rPr>
          <w:rFonts w:cstheme="minorHAnsi"/>
          <w:sz w:val="28"/>
          <w:szCs w:val="28"/>
        </w:rPr>
        <w:t>June</w:t>
      </w:r>
      <w:r>
        <w:rPr>
          <w:rFonts w:cstheme="minorHAnsi"/>
          <w:sz w:val="28"/>
          <w:szCs w:val="28"/>
        </w:rPr>
        <w:t xml:space="preserve"> 9</w:t>
      </w:r>
      <w:r w:rsidRPr="00391F02">
        <w:rPr>
          <w:rFonts w:cstheme="minorHAnsi"/>
          <w:sz w:val="28"/>
          <w:szCs w:val="28"/>
        </w:rPr>
        <w:t xml:space="preserve">th. </w:t>
      </w:r>
    </w:p>
    <w:p w14:paraId="44A2AC07" w14:textId="590BD74C" w:rsidR="0058741C" w:rsidRDefault="0058741C" w:rsidP="0058741C">
      <w:pPr>
        <w:widowControl w:val="0"/>
        <w:spacing w:after="0"/>
        <w:ind w:left="360"/>
        <w:rPr>
          <w:rFonts w:cstheme="minorHAnsi"/>
          <w:sz w:val="28"/>
          <w:szCs w:val="28"/>
        </w:rPr>
      </w:pPr>
      <w:r w:rsidRPr="00391F02">
        <w:rPr>
          <w:rFonts w:cstheme="minorHAnsi"/>
          <w:sz w:val="28"/>
          <w:szCs w:val="28"/>
        </w:rPr>
        <w:t xml:space="preserve">• </w:t>
      </w:r>
      <w:r w:rsidR="008A30C8">
        <w:rPr>
          <w:rFonts w:cstheme="minorHAnsi"/>
          <w:sz w:val="28"/>
          <w:szCs w:val="28"/>
        </w:rPr>
        <w:t>We are extending the</w:t>
      </w:r>
      <w:r w:rsidRPr="00F918C4">
        <w:rPr>
          <w:rFonts w:cstheme="minorHAnsi"/>
          <w:sz w:val="28"/>
          <w:szCs w:val="28"/>
        </w:rPr>
        <w:t xml:space="preserve"> Community Risk Assessment (CRA) </w:t>
      </w:r>
      <w:r w:rsidR="008A30C8">
        <w:rPr>
          <w:rFonts w:cstheme="minorHAnsi"/>
          <w:sz w:val="28"/>
          <w:szCs w:val="28"/>
        </w:rPr>
        <w:t>and Community Risk Reduction (CRR) plan to include all of Eastern SCC-6B.</w:t>
      </w:r>
    </w:p>
    <w:p w14:paraId="2FAE5964" w14:textId="7179E4C5" w:rsidR="0058741C" w:rsidRDefault="0058741C" w:rsidP="0058741C">
      <w:pPr>
        <w:widowControl w:val="0"/>
        <w:spacing w:after="0"/>
        <w:ind w:left="360"/>
        <w:rPr>
          <w:rFonts w:cstheme="minorHAnsi"/>
          <w:sz w:val="28"/>
          <w:szCs w:val="28"/>
        </w:rPr>
      </w:pPr>
      <w:r w:rsidRPr="00391F02">
        <w:rPr>
          <w:rFonts w:cstheme="minorHAnsi"/>
          <w:sz w:val="28"/>
          <w:szCs w:val="28"/>
        </w:rPr>
        <w:t xml:space="preserve">• </w:t>
      </w:r>
      <w:r w:rsidR="008A30C8">
        <w:rPr>
          <w:rFonts w:cstheme="minorHAnsi"/>
          <w:sz w:val="28"/>
          <w:szCs w:val="28"/>
        </w:rPr>
        <w:t>I participated in a focus group on Emergency Services as a part of the pending Community Protection and Benefit Agreement (CPBA) related to South 32’s Hermosa Project-3D.</w:t>
      </w:r>
    </w:p>
    <w:p w14:paraId="4EA82ACB" w14:textId="77777777" w:rsidR="0058741C" w:rsidRDefault="0058741C" w:rsidP="0058741C">
      <w:pPr>
        <w:widowControl w:val="0"/>
        <w:spacing w:after="0"/>
        <w:ind w:left="360"/>
        <w:rPr>
          <w:rFonts w:cstheme="minorHAnsi"/>
          <w:sz w:val="28"/>
          <w:szCs w:val="28"/>
        </w:rPr>
      </w:pPr>
    </w:p>
    <w:p w14:paraId="247E82F1" w14:textId="77777777" w:rsidR="0058741C" w:rsidRPr="00C95861" w:rsidRDefault="0058741C" w:rsidP="0058741C">
      <w:pPr>
        <w:pStyle w:val="ListParagraph"/>
        <w:widowControl w:val="0"/>
        <w:numPr>
          <w:ilvl w:val="0"/>
          <w:numId w:val="21"/>
        </w:numPr>
        <w:rPr>
          <w:rFonts w:cstheme="minorHAnsi"/>
          <w:sz w:val="28"/>
          <w:szCs w:val="28"/>
          <w:u w:val="single"/>
        </w:rPr>
      </w:pPr>
      <w:r w:rsidRPr="00C95861">
        <w:rPr>
          <w:rFonts w:cstheme="minorHAnsi"/>
          <w:b/>
          <w:bCs/>
          <w:sz w:val="28"/>
          <w:szCs w:val="28"/>
          <w:u w:val="single"/>
        </w:rPr>
        <w:t xml:space="preserve">Administration/Budget: </w:t>
      </w:r>
    </w:p>
    <w:p w14:paraId="24721F2F" w14:textId="58FEF0B7" w:rsidR="0058741C" w:rsidRDefault="0058741C" w:rsidP="0058741C">
      <w:pPr>
        <w:widowControl w:val="0"/>
        <w:spacing w:after="0"/>
        <w:ind w:left="360"/>
        <w:rPr>
          <w:rFonts w:cstheme="minorHAnsi"/>
          <w:sz w:val="28"/>
          <w:szCs w:val="28"/>
        </w:rPr>
      </w:pPr>
      <w:r w:rsidRPr="00F918C4">
        <w:rPr>
          <w:rFonts w:cstheme="minorHAnsi"/>
          <w:sz w:val="28"/>
          <w:szCs w:val="28"/>
        </w:rPr>
        <w:t xml:space="preserve">• Sentencing for the former SCC Treasurer is scheduled for June </w:t>
      </w:r>
      <w:r w:rsidR="008A30C8">
        <w:rPr>
          <w:rFonts w:cstheme="minorHAnsi"/>
          <w:sz w:val="28"/>
          <w:szCs w:val="28"/>
        </w:rPr>
        <w:t>25</w:t>
      </w:r>
      <w:r w:rsidRPr="00F918C4">
        <w:rPr>
          <w:rFonts w:cstheme="minorHAnsi"/>
          <w:sz w:val="28"/>
          <w:szCs w:val="28"/>
        </w:rPr>
        <w:t>th in Tucson</w:t>
      </w:r>
      <w:r>
        <w:rPr>
          <w:rFonts w:cstheme="minorHAnsi"/>
          <w:sz w:val="28"/>
          <w:szCs w:val="28"/>
        </w:rPr>
        <w:t>.</w:t>
      </w:r>
    </w:p>
    <w:p w14:paraId="49231A6D" w14:textId="63CB8DDC" w:rsidR="0058741C" w:rsidRDefault="0058741C" w:rsidP="0058741C">
      <w:pPr>
        <w:widowControl w:val="0"/>
        <w:spacing w:after="0"/>
        <w:ind w:left="360"/>
        <w:rPr>
          <w:rFonts w:cstheme="minorHAnsi"/>
          <w:sz w:val="28"/>
          <w:szCs w:val="28"/>
        </w:rPr>
      </w:pPr>
      <w:r w:rsidRPr="00F918C4">
        <w:rPr>
          <w:rFonts w:cstheme="minorHAnsi"/>
          <w:sz w:val="28"/>
          <w:szCs w:val="28"/>
        </w:rPr>
        <w:t xml:space="preserve"> • We will be asking the Board to </w:t>
      </w:r>
      <w:r w:rsidR="008A30C8">
        <w:rPr>
          <w:rFonts w:cstheme="minorHAnsi"/>
          <w:sz w:val="28"/>
          <w:szCs w:val="28"/>
        </w:rPr>
        <w:t>provide final adoption of</w:t>
      </w:r>
      <w:r w:rsidRPr="00F918C4">
        <w:rPr>
          <w:rFonts w:cstheme="minorHAnsi"/>
          <w:sz w:val="28"/>
          <w:szCs w:val="28"/>
        </w:rPr>
        <w:t xml:space="preserve"> the FY25/26 budget today</w:t>
      </w:r>
      <w:r>
        <w:rPr>
          <w:rFonts w:cstheme="minorHAnsi"/>
          <w:sz w:val="28"/>
          <w:szCs w:val="28"/>
        </w:rPr>
        <w:t>.</w:t>
      </w:r>
    </w:p>
    <w:p w14:paraId="62B9A4F5" w14:textId="04EBFED8" w:rsidR="0058741C" w:rsidRDefault="0058741C" w:rsidP="0058741C">
      <w:pPr>
        <w:widowControl w:val="0"/>
        <w:spacing w:after="0"/>
        <w:ind w:left="360"/>
        <w:rPr>
          <w:rFonts w:cstheme="minorHAnsi"/>
          <w:sz w:val="28"/>
          <w:szCs w:val="28"/>
        </w:rPr>
      </w:pPr>
      <w:r w:rsidRPr="00F918C4">
        <w:rPr>
          <w:rFonts w:cstheme="minorHAnsi"/>
          <w:sz w:val="28"/>
          <w:szCs w:val="28"/>
        </w:rPr>
        <w:t xml:space="preserve">• </w:t>
      </w:r>
      <w:r w:rsidR="008A30C8">
        <w:rPr>
          <w:rFonts w:cstheme="minorHAnsi"/>
          <w:sz w:val="28"/>
          <w:szCs w:val="28"/>
        </w:rPr>
        <w:t>SEFD hosted 10 school age kids for a Future Fire Fighter Camp this month.</w:t>
      </w:r>
    </w:p>
    <w:p w14:paraId="427F8C43" w14:textId="58F7D56E" w:rsidR="008A30C8" w:rsidRPr="008A30C8" w:rsidRDefault="008A30C8" w:rsidP="008A30C8">
      <w:pPr>
        <w:pStyle w:val="ListParagraph"/>
        <w:widowControl w:val="0"/>
        <w:numPr>
          <w:ilvl w:val="0"/>
          <w:numId w:val="32"/>
        </w:numPr>
        <w:spacing w:after="0"/>
        <w:rPr>
          <w:rFonts w:cstheme="minorHAnsi"/>
          <w:sz w:val="28"/>
          <w:szCs w:val="28"/>
        </w:rPr>
      </w:pPr>
      <w:r>
        <w:rPr>
          <w:rFonts w:cstheme="minorHAnsi"/>
          <w:sz w:val="28"/>
          <w:szCs w:val="28"/>
        </w:rPr>
        <w:t>We transitioned to Provident Insurance on the 15</w:t>
      </w:r>
      <w:r w:rsidRPr="008A30C8">
        <w:rPr>
          <w:rFonts w:cstheme="minorHAnsi"/>
          <w:sz w:val="28"/>
          <w:szCs w:val="28"/>
          <w:vertAlign w:val="superscript"/>
        </w:rPr>
        <w:t>th</w:t>
      </w:r>
      <w:r>
        <w:rPr>
          <w:rFonts w:cstheme="minorHAnsi"/>
          <w:sz w:val="28"/>
          <w:szCs w:val="28"/>
        </w:rPr>
        <w:t xml:space="preserve">. </w:t>
      </w:r>
    </w:p>
    <w:p w14:paraId="06FA3149" w14:textId="77777777" w:rsidR="0058741C" w:rsidRPr="00C95861" w:rsidRDefault="0058741C" w:rsidP="0058741C">
      <w:pPr>
        <w:widowControl w:val="0"/>
        <w:spacing w:after="0"/>
        <w:ind w:left="360"/>
        <w:rPr>
          <w:rFonts w:cstheme="minorHAnsi"/>
          <w:sz w:val="28"/>
          <w:szCs w:val="28"/>
        </w:rPr>
      </w:pPr>
    </w:p>
    <w:p w14:paraId="47416EAC" w14:textId="77777777" w:rsidR="0058741C" w:rsidRPr="00F918C4" w:rsidRDefault="0058741C" w:rsidP="0058741C">
      <w:pPr>
        <w:pStyle w:val="ListParagraph"/>
        <w:widowControl w:val="0"/>
        <w:numPr>
          <w:ilvl w:val="0"/>
          <w:numId w:val="21"/>
        </w:numPr>
        <w:rPr>
          <w:rFonts w:cstheme="minorHAnsi"/>
          <w:sz w:val="28"/>
          <w:szCs w:val="28"/>
          <w:u w:val="single"/>
        </w:rPr>
      </w:pPr>
      <w:r w:rsidRPr="00C95861">
        <w:rPr>
          <w:rFonts w:cstheme="minorHAnsi"/>
          <w:b/>
          <w:bCs/>
          <w:sz w:val="28"/>
          <w:szCs w:val="28"/>
          <w:u w:val="single"/>
        </w:rPr>
        <w:t>Operations</w:t>
      </w:r>
      <w:r>
        <w:rPr>
          <w:rFonts w:cstheme="minorHAnsi"/>
          <w:b/>
          <w:bCs/>
          <w:sz w:val="28"/>
          <w:szCs w:val="28"/>
          <w:u w:val="single"/>
        </w:rPr>
        <w:t>:</w:t>
      </w:r>
    </w:p>
    <w:p w14:paraId="61A1A31E" w14:textId="77777777" w:rsidR="006C745D" w:rsidRDefault="0058741C" w:rsidP="006C745D">
      <w:pPr>
        <w:pStyle w:val="ListParagraph"/>
        <w:widowControl w:val="0"/>
        <w:rPr>
          <w:rFonts w:cstheme="minorHAnsi"/>
          <w:sz w:val="28"/>
          <w:szCs w:val="28"/>
        </w:rPr>
      </w:pPr>
      <w:r w:rsidRPr="00F918C4">
        <w:rPr>
          <w:rFonts w:cstheme="minorHAnsi"/>
          <w:sz w:val="28"/>
          <w:szCs w:val="28"/>
        </w:rPr>
        <w:t>•</w:t>
      </w:r>
      <w:r>
        <w:rPr>
          <w:rFonts w:cstheme="minorHAnsi"/>
          <w:sz w:val="28"/>
          <w:szCs w:val="28"/>
        </w:rPr>
        <w:t xml:space="preserve">  </w:t>
      </w:r>
      <w:r w:rsidRPr="00F918C4">
        <w:rPr>
          <w:rFonts w:cstheme="minorHAnsi"/>
          <w:sz w:val="28"/>
          <w:szCs w:val="28"/>
        </w:rPr>
        <w:t xml:space="preserve"> </w:t>
      </w:r>
      <w:r w:rsidR="008A30C8" w:rsidRPr="006C745D">
        <w:rPr>
          <w:rFonts w:cstheme="minorHAnsi"/>
          <w:sz w:val="28"/>
          <w:szCs w:val="28"/>
          <w:u w:val="single"/>
        </w:rPr>
        <w:t>New Recruits</w:t>
      </w:r>
      <w:r w:rsidR="006C745D">
        <w:rPr>
          <w:rFonts w:cstheme="minorHAnsi"/>
          <w:sz w:val="28"/>
          <w:szCs w:val="28"/>
        </w:rPr>
        <w:t>: We have two new recruits in the process. Staffing: FF/EMT       Dail has excepted a position at Rincon Valley Fire.</w:t>
      </w:r>
    </w:p>
    <w:p w14:paraId="343F9C52" w14:textId="4ABD78FD" w:rsidR="0058741C" w:rsidRPr="006C745D" w:rsidRDefault="006C745D" w:rsidP="006C745D">
      <w:pPr>
        <w:pStyle w:val="ListParagraph"/>
        <w:widowControl w:val="0"/>
        <w:numPr>
          <w:ilvl w:val="0"/>
          <w:numId w:val="20"/>
        </w:numPr>
        <w:rPr>
          <w:rFonts w:cstheme="minorHAnsi"/>
          <w:sz w:val="28"/>
          <w:szCs w:val="28"/>
        </w:rPr>
      </w:pPr>
      <w:r w:rsidRPr="006C745D">
        <w:rPr>
          <w:rFonts w:cstheme="minorHAnsi"/>
          <w:sz w:val="28"/>
          <w:szCs w:val="28"/>
          <w:u w:val="single"/>
        </w:rPr>
        <w:t>PSPRS Local Board:</w:t>
      </w:r>
      <w:r>
        <w:rPr>
          <w:rFonts w:cstheme="minorHAnsi"/>
          <w:sz w:val="28"/>
          <w:szCs w:val="28"/>
          <w:u w:val="single"/>
        </w:rPr>
        <w:t xml:space="preserve">  </w:t>
      </w:r>
      <w:r w:rsidRPr="006C745D">
        <w:rPr>
          <w:rFonts w:cstheme="minorHAnsi"/>
          <w:sz w:val="28"/>
          <w:szCs w:val="28"/>
        </w:rPr>
        <w:t xml:space="preserve">Is currently scheduled to meet in July.  Captain Bowman was selected to replace FF Glaser on the Board. </w:t>
      </w:r>
    </w:p>
    <w:p w14:paraId="275DC85F" w14:textId="77777777" w:rsidR="008A30C8" w:rsidRDefault="0058741C" w:rsidP="00A71887">
      <w:pPr>
        <w:pStyle w:val="ListParagraph"/>
        <w:widowControl w:val="0"/>
        <w:numPr>
          <w:ilvl w:val="0"/>
          <w:numId w:val="20"/>
        </w:numPr>
        <w:rPr>
          <w:rFonts w:cstheme="minorHAnsi"/>
          <w:sz w:val="28"/>
          <w:szCs w:val="28"/>
        </w:rPr>
      </w:pPr>
      <w:r w:rsidRPr="008A30C8">
        <w:rPr>
          <w:rFonts w:cstheme="minorHAnsi"/>
          <w:sz w:val="28"/>
          <w:szCs w:val="28"/>
          <w:u w:val="single"/>
        </w:rPr>
        <w:t>Building/Grounds</w:t>
      </w:r>
      <w:r w:rsidRPr="008A30C8">
        <w:rPr>
          <w:rFonts w:cstheme="minorHAnsi"/>
          <w:sz w:val="28"/>
          <w:szCs w:val="28"/>
        </w:rPr>
        <w:t xml:space="preserve">: </w:t>
      </w:r>
      <w:r w:rsidR="008A30C8">
        <w:rPr>
          <w:rFonts w:cstheme="minorHAnsi"/>
          <w:sz w:val="28"/>
          <w:szCs w:val="28"/>
        </w:rPr>
        <w:t xml:space="preserve">The training room project continues with new lighting and window coverings next, followed by new wall art and information boards. </w:t>
      </w:r>
    </w:p>
    <w:p w14:paraId="0AAAF24C" w14:textId="54570A5C" w:rsidR="0058741C" w:rsidRPr="008A30C8" w:rsidRDefault="0058741C" w:rsidP="00A71887">
      <w:pPr>
        <w:pStyle w:val="ListParagraph"/>
        <w:widowControl w:val="0"/>
        <w:numPr>
          <w:ilvl w:val="0"/>
          <w:numId w:val="20"/>
        </w:numPr>
        <w:rPr>
          <w:rFonts w:cstheme="minorHAnsi"/>
          <w:sz w:val="28"/>
          <w:szCs w:val="28"/>
        </w:rPr>
      </w:pPr>
      <w:r w:rsidRPr="008A30C8">
        <w:rPr>
          <w:rFonts w:cstheme="minorHAnsi"/>
          <w:sz w:val="28"/>
          <w:szCs w:val="28"/>
          <w:u w:val="single"/>
        </w:rPr>
        <w:t xml:space="preserve">Apparatus: </w:t>
      </w:r>
      <w:r w:rsidR="006C745D" w:rsidRPr="006C745D">
        <w:rPr>
          <w:rFonts w:cstheme="minorHAnsi"/>
          <w:sz w:val="28"/>
          <w:szCs w:val="28"/>
        </w:rPr>
        <w:t xml:space="preserve">New apparatus being considered is 2009 Chevy Tahoe, that was used as command vehicle by HPFD and will be used by Fire Chief at SEFD and CH820 will transfer to utility vehicle.  </w:t>
      </w:r>
      <w:r w:rsidRPr="008A30C8">
        <w:rPr>
          <w:rFonts w:cstheme="minorHAnsi"/>
          <w:sz w:val="28"/>
          <w:szCs w:val="28"/>
        </w:rPr>
        <w:t xml:space="preserve">E823 is in Tucson for repairs and all other apparatus are in service.  </w:t>
      </w:r>
      <w:r w:rsidR="008A30C8">
        <w:rPr>
          <w:rFonts w:cstheme="minorHAnsi"/>
          <w:sz w:val="28"/>
          <w:szCs w:val="28"/>
        </w:rPr>
        <w:t xml:space="preserve">E822 had to undergo moderate unplanned repairs but is in service. </w:t>
      </w:r>
    </w:p>
    <w:p w14:paraId="5B1E1371" w14:textId="77777777" w:rsidR="0058741C" w:rsidRDefault="0058741C" w:rsidP="0058741C">
      <w:pPr>
        <w:pStyle w:val="ListParagraph"/>
        <w:widowControl w:val="0"/>
        <w:numPr>
          <w:ilvl w:val="0"/>
          <w:numId w:val="20"/>
        </w:numPr>
        <w:rPr>
          <w:rFonts w:cstheme="minorHAnsi"/>
          <w:sz w:val="28"/>
          <w:szCs w:val="28"/>
        </w:rPr>
      </w:pPr>
      <w:r>
        <w:rPr>
          <w:rFonts w:cstheme="minorHAnsi"/>
          <w:sz w:val="28"/>
          <w:szCs w:val="28"/>
          <w:u w:val="single"/>
        </w:rPr>
        <w:t>N</w:t>
      </w:r>
      <w:r w:rsidRPr="009B4913">
        <w:rPr>
          <w:rFonts w:cstheme="minorHAnsi"/>
          <w:sz w:val="28"/>
          <w:szCs w:val="28"/>
          <w:u w:val="single"/>
        </w:rPr>
        <w:t xml:space="preserve">eighboring </w:t>
      </w:r>
      <w:r>
        <w:rPr>
          <w:rFonts w:cstheme="minorHAnsi"/>
          <w:sz w:val="28"/>
          <w:szCs w:val="28"/>
          <w:u w:val="single"/>
        </w:rPr>
        <w:t>A</w:t>
      </w:r>
      <w:r w:rsidRPr="009B4913">
        <w:rPr>
          <w:rFonts w:cstheme="minorHAnsi"/>
          <w:sz w:val="28"/>
          <w:szCs w:val="28"/>
          <w:u w:val="single"/>
        </w:rPr>
        <w:t xml:space="preserve">gency </w:t>
      </w:r>
      <w:r>
        <w:rPr>
          <w:rFonts w:cstheme="minorHAnsi"/>
          <w:sz w:val="28"/>
          <w:szCs w:val="28"/>
          <w:u w:val="single"/>
        </w:rPr>
        <w:t>N</w:t>
      </w:r>
      <w:r w:rsidRPr="009B4913">
        <w:rPr>
          <w:rFonts w:cstheme="minorHAnsi"/>
          <w:sz w:val="28"/>
          <w:szCs w:val="28"/>
          <w:u w:val="single"/>
        </w:rPr>
        <w:t xml:space="preserve">ews &amp; </w:t>
      </w:r>
      <w:r>
        <w:rPr>
          <w:rFonts w:cstheme="minorHAnsi"/>
          <w:sz w:val="28"/>
          <w:szCs w:val="28"/>
          <w:u w:val="single"/>
        </w:rPr>
        <w:t>D</w:t>
      </w:r>
      <w:r w:rsidRPr="009B4913">
        <w:rPr>
          <w:rFonts w:cstheme="minorHAnsi"/>
          <w:sz w:val="28"/>
          <w:szCs w:val="28"/>
          <w:u w:val="single"/>
        </w:rPr>
        <w:t>evelopments</w:t>
      </w:r>
      <w:r>
        <w:rPr>
          <w:rFonts w:cstheme="minorHAnsi"/>
          <w:sz w:val="28"/>
          <w:szCs w:val="28"/>
        </w:rPr>
        <w:t>:  Town of Patagonia</w:t>
      </w:r>
      <w:r w:rsidRPr="00C95861">
        <w:rPr>
          <w:rFonts w:cstheme="minorHAnsi"/>
          <w:sz w:val="28"/>
          <w:szCs w:val="28"/>
        </w:rPr>
        <w:t xml:space="preserve"> </w:t>
      </w:r>
    </w:p>
    <w:p w14:paraId="2BDCBAFB" w14:textId="6B6DD094" w:rsidR="0058741C" w:rsidRDefault="0058741C" w:rsidP="0058741C">
      <w:pPr>
        <w:pStyle w:val="ListParagraph"/>
        <w:widowControl w:val="0"/>
        <w:numPr>
          <w:ilvl w:val="0"/>
          <w:numId w:val="20"/>
        </w:numPr>
        <w:rPr>
          <w:rFonts w:cstheme="minorHAnsi"/>
          <w:sz w:val="28"/>
          <w:szCs w:val="28"/>
        </w:rPr>
      </w:pPr>
      <w:r w:rsidRPr="009B4913">
        <w:rPr>
          <w:rFonts w:cstheme="minorHAnsi"/>
          <w:sz w:val="28"/>
          <w:szCs w:val="28"/>
          <w:u w:val="single"/>
        </w:rPr>
        <w:t>Total incidents</w:t>
      </w:r>
      <w:r w:rsidRPr="009B4913">
        <w:rPr>
          <w:rFonts w:cstheme="minorHAnsi"/>
          <w:sz w:val="28"/>
          <w:szCs w:val="28"/>
        </w:rPr>
        <w:t xml:space="preserve"> for the month of </w:t>
      </w:r>
      <w:r w:rsidR="00CB7B7A">
        <w:rPr>
          <w:rFonts w:cstheme="minorHAnsi"/>
          <w:sz w:val="28"/>
          <w:szCs w:val="28"/>
        </w:rPr>
        <w:t>May</w:t>
      </w:r>
      <w:r w:rsidRPr="009B4913">
        <w:rPr>
          <w:rFonts w:cstheme="minorHAnsi"/>
          <w:sz w:val="28"/>
          <w:szCs w:val="28"/>
        </w:rPr>
        <w:t xml:space="preserve"> ended at </w:t>
      </w:r>
      <w:r w:rsidR="006C745D">
        <w:rPr>
          <w:rFonts w:cstheme="minorHAnsi"/>
          <w:sz w:val="28"/>
          <w:szCs w:val="28"/>
        </w:rPr>
        <w:t>6</w:t>
      </w:r>
      <w:r w:rsidR="00CB7B7A">
        <w:rPr>
          <w:rFonts w:cstheme="minorHAnsi"/>
          <w:sz w:val="28"/>
          <w:szCs w:val="28"/>
        </w:rPr>
        <w:t>6</w:t>
      </w:r>
      <w:r w:rsidRPr="009B4913">
        <w:rPr>
          <w:rFonts w:cstheme="minorHAnsi"/>
          <w:sz w:val="28"/>
          <w:szCs w:val="28"/>
        </w:rPr>
        <w:t xml:space="preserve"> and here is the breakdown:  FIRE-</w:t>
      </w:r>
      <w:r w:rsidR="006C745D">
        <w:rPr>
          <w:rFonts w:cstheme="minorHAnsi"/>
          <w:sz w:val="28"/>
          <w:szCs w:val="28"/>
        </w:rPr>
        <w:t>5</w:t>
      </w:r>
      <w:r w:rsidRPr="009B4913">
        <w:rPr>
          <w:rFonts w:cstheme="minorHAnsi"/>
          <w:sz w:val="28"/>
          <w:szCs w:val="28"/>
        </w:rPr>
        <w:t>, RESCUE &amp; EMS-</w:t>
      </w:r>
      <w:r w:rsidR="006C745D">
        <w:rPr>
          <w:rFonts w:cstheme="minorHAnsi"/>
          <w:sz w:val="28"/>
          <w:szCs w:val="28"/>
        </w:rPr>
        <w:t>38</w:t>
      </w:r>
      <w:r w:rsidRPr="009B4913">
        <w:rPr>
          <w:rFonts w:cstheme="minorHAnsi"/>
          <w:sz w:val="28"/>
          <w:szCs w:val="28"/>
        </w:rPr>
        <w:t>, SERVICE-</w:t>
      </w:r>
      <w:r>
        <w:rPr>
          <w:rFonts w:cstheme="minorHAnsi"/>
          <w:sz w:val="28"/>
          <w:szCs w:val="28"/>
        </w:rPr>
        <w:t>1</w:t>
      </w:r>
      <w:r w:rsidR="006C745D">
        <w:rPr>
          <w:rFonts w:cstheme="minorHAnsi"/>
          <w:sz w:val="28"/>
          <w:szCs w:val="28"/>
        </w:rPr>
        <w:t>4</w:t>
      </w:r>
      <w:r w:rsidRPr="009B4913">
        <w:rPr>
          <w:rFonts w:cstheme="minorHAnsi"/>
          <w:sz w:val="28"/>
          <w:szCs w:val="28"/>
        </w:rPr>
        <w:t>, GOOD INTENT-</w:t>
      </w:r>
      <w:r w:rsidR="006C745D">
        <w:rPr>
          <w:rFonts w:cstheme="minorHAnsi"/>
          <w:sz w:val="28"/>
          <w:szCs w:val="28"/>
        </w:rPr>
        <w:t>9</w:t>
      </w:r>
      <w:r w:rsidRPr="009B4913">
        <w:rPr>
          <w:rFonts w:cstheme="minorHAnsi"/>
          <w:sz w:val="28"/>
          <w:szCs w:val="28"/>
        </w:rPr>
        <w:t xml:space="preserve">, </w:t>
      </w:r>
      <w:r>
        <w:rPr>
          <w:rFonts w:cstheme="minorHAnsi"/>
          <w:sz w:val="28"/>
          <w:szCs w:val="28"/>
        </w:rPr>
        <w:t xml:space="preserve">HAZARDOUS CONDITION-0, and </w:t>
      </w:r>
      <w:r w:rsidRPr="009B4913">
        <w:rPr>
          <w:rFonts w:cstheme="minorHAnsi"/>
          <w:sz w:val="28"/>
          <w:szCs w:val="28"/>
        </w:rPr>
        <w:t>FALSE ALARM &amp; FALSE CALL-</w:t>
      </w:r>
      <w:r>
        <w:rPr>
          <w:rFonts w:cstheme="minorHAnsi"/>
          <w:sz w:val="28"/>
          <w:szCs w:val="28"/>
        </w:rPr>
        <w:t>0</w:t>
      </w:r>
      <w:r w:rsidRPr="009B4913">
        <w:rPr>
          <w:rFonts w:cstheme="minorHAnsi"/>
          <w:sz w:val="28"/>
          <w:szCs w:val="28"/>
        </w:rPr>
        <w:t xml:space="preserve">.  Incident count by Zone: Zone 1 had </w:t>
      </w:r>
      <w:r w:rsidR="006C745D">
        <w:rPr>
          <w:rFonts w:cstheme="minorHAnsi"/>
          <w:sz w:val="28"/>
          <w:szCs w:val="28"/>
        </w:rPr>
        <w:t>3</w:t>
      </w:r>
      <w:r>
        <w:rPr>
          <w:rFonts w:cstheme="minorHAnsi"/>
          <w:sz w:val="28"/>
          <w:szCs w:val="28"/>
        </w:rPr>
        <w:t>1</w:t>
      </w:r>
      <w:r w:rsidRPr="009B4913">
        <w:rPr>
          <w:rFonts w:cstheme="minorHAnsi"/>
          <w:sz w:val="28"/>
          <w:szCs w:val="28"/>
        </w:rPr>
        <w:t xml:space="preserve">, Zone 2 had </w:t>
      </w:r>
      <w:r w:rsidR="006C745D">
        <w:rPr>
          <w:rFonts w:cstheme="minorHAnsi"/>
          <w:sz w:val="28"/>
          <w:szCs w:val="28"/>
        </w:rPr>
        <w:t>2</w:t>
      </w:r>
      <w:r w:rsidRPr="009B4913">
        <w:rPr>
          <w:rFonts w:cstheme="minorHAnsi"/>
          <w:sz w:val="28"/>
          <w:szCs w:val="28"/>
        </w:rPr>
        <w:t xml:space="preserve">, Zone 3 had </w:t>
      </w:r>
      <w:r w:rsidR="006C745D">
        <w:rPr>
          <w:rFonts w:cstheme="minorHAnsi"/>
          <w:sz w:val="28"/>
          <w:szCs w:val="28"/>
        </w:rPr>
        <w:t>7</w:t>
      </w:r>
      <w:r w:rsidRPr="009B4913">
        <w:rPr>
          <w:rFonts w:cstheme="minorHAnsi"/>
          <w:sz w:val="28"/>
          <w:szCs w:val="28"/>
        </w:rPr>
        <w:t xml:space="preserve">, Zone 4 had </w:t>
      </w:r>
      <w:r w:rsidR="006C745D">
        <w:rPr>
          <w:rFonts w:cstheme="minorHAnsi"/>
          <w:sz w:val="28"/>
          <w:szCs w:val="28"/>
        </w:rPr>
        <w:t>0</w:t>
      </w:r>
      <w:r w:rsidRPr="009B4913">
        <w:rPr>
          <w:rFonts w:cstheme="minorHAnsi"/>
          <w:sz w:val="28"/>
          <w:szCs w:val="28"/>
        </w:rPr>
        <w:t xml:space="preserve">, and Zone 5 had </w:t>
      </w:r>
      <w:r>
        <w:rPr>
          <w:rFonts w:cstheme="minorHAnsi"/>
          <w:sz w:val="28"/>
          <w:szCs w:val="28"/>
        </w:rPr>
        <w:t>2</w:t>
      </w:r>
      <w:r w:rsidR="006C745D">
        <w:rPr>
          <w:rFonts w:cstheme="minorHAnsi"/>
          <w:sz w:val="28"/>
          <w:szCs w:val="28"/>
        </w:rPr>
        <w:t>6</w:t>
      </w:r>
      <w:r>
        <w:rPr>
          <w:rFonts w:cstheme="minorHAnsi"/>
          <w:sz w:val="28"/>
          <w:szCs w:val="28"/>
        </w:rPr>
        <w:t xml:space="preserve"> </w:t>
      </w:r>
      <w:r w:rsidRPr="009B4913">
        <w:rPr>
          <w:rFonts w:cstheme="minorHAnsi"/>
          <w:sz w:val="28"/>
          <w:szCs w:val="28"/>
        </w:rPr>
        <w:t xml:space="preserve">for a total of </w:t>
      </w:r>
      <w:r>
        <w:rPr>
          <w:rFonts w:cstheme="minorHAnsi"/>
          <w:sz w:val="28"/>
          <w:szCs w:val="28"/>
        </w:rPr>
        <w:t>66</w:t>
      </w:r>
      <w:r w:rsidRPr="009B4913">
        <w:rPr>
          <w:rFonts w:cstheme="minorHAnsi"/>
          <w:sz w:val="28"/>
          <w:szCs w:val="28"/>
        </w:rPr>
        <w:t xml:space="preserve">.  Under incident count by day, the busiest days of the week are trending at </w:t>
      </w:r>
      <w:r w:rsidR="006C745D">
        <w:rPr>
          <w:rFonts w:cstheme="minorHAnsi"/>
          <w:sz w:val="28"/>
          <w:szCs w:val="28"/>
        </w:rPr>
        <w:t>Sunday</w:t>
      </w:r>
      <w:r w:rsidRPr="009B4913">
        <w:rPr>
          <w:rFonts w:cstheme="minorHAnsi"/>
          <w:sz w:val="28"/>
          <w:szCs w:val="28"/>
        </w:rPr>
        <w:t xml:space="preserve">, </w:t>
      </w:r>
      <w:r w:rsidR="006C745D">
        <w:rPr>
          <w:rFonts w:cstheme="minorHAnsi"/>
          <w:sz w:val="28"/>
          <w:szCs w:val="28"/>
        </w:rPr>
        <w:t>Wednesday</w:t>
      </w:r>
      <w:r>
        <w:rPr>
          <w:rFonts w:cstheme="minorHAnsi"/>
          <w:sz w:val="28"/>
          <w:szCs w:val="28"/>
        </w:rPr>
        <w:t xml:space="preserve"> and </w:t>
      </w:r>
      <w:r w:rsidR="006C745D">
        <w:rPr>
          <w:rFonts w:cstheme="minorHAnsi"/>
          <w:sz w:val="28"/>
          <w:szCs w:val="28"/>
        </w:rPr>
        <w:t>Saturday</w:t>
      </w:r>
      <w:r w:rsidRPr="009B4913">
        <w:rPr>
          <w:rFonts w:cstheme="minorHAnsi"/>
          <w:sz w:val="28"/>
          <w:szCs w:val="28"/>
        </w:rPr>
        <w:t xml:space="preserve"> with most calls running during the day.  There were </w:t>
      </w:r>
      <w:r>
        <w:rPr>
          <w:rFonts w:cstheme="minorHAnsi"/>
          <w:sz w:val="28"/>
          <w:szCs w:val="28"/>
        </w:rPr>
        <w:t>5</w:t>
      </w:r>
      <w:r w:rsidR="006C745D">
        <w:rPr>
          <w:rFonts w:cstheme="minorHAnsi"/>
          <w:sz w:val="28"/>
          <w:szCs w:val="28"/>
        </w:rPr>
        <w:t>2</w:t>
      </w:r>
      <w:r w:rsidRPr="009B4913">
        <w:rPr>
          <w:rFonts w:cstheme="minorHAnsi"/>
          <w:sz w:val="28"/>
          <w:szCs w:val="28"/>
        </w:rPr>
        <w:t xml:space="preserve"> incidents during the day and </w:t>
      </w:r>
      <w:r>
        <w:rPr>
          <w:rFonts w:cstheme="minorHAnsi"/>
          <w:sz w:val="28"/>
          <w:szCs w:val="28"/>
        </w:rPr>
        <w:t>1</w:t>
      </w:r>
      <w:r w:rsidR="006C745D">
        <w:rPr>
          <w:rFonts w:cstheme="minorHAnsi"/>
          <w:sz w:val="28"/>
          <w:szCs w:val="28"/>
        </w:rPr>
        <w:t>4</w:t>
      </w:r>
      <w:r w:rsidRPr="009B4913">
        <w:rPr>
          <w:rFonts w:cstheme="minorHAnsi"/>
          <w:sz w:val="28"/>
          <w:szCs w:val="28"/>
        </w:rPr>
        <w:t xml:space="preserve"> incidents during the night hours. </w:t>
      </w:r>
    </w:p>
    <w:p w14:paraId="4DFDFC5C" w14:textId="15B25C42" w:rsidR="0058741C" w:rsidRPr="009B4913" w:rsidRDefault="0058741C" w:rsidP="0058741C">
      <w:pPr>
        <w:pStyle w:val="ListParagraph"/>
        <w:widowControl w:val="0"/>
        <w:numPr>
          <w:ilvl w:val="0"/>
          <w:numId w:val="20"/>
        </w:numPr>
        <w:rPr>
          <w:rFonts w:cstheme="minorHAnsi"/>
          <w:sz w:val="28"/>
          <w:szCs w:val="28"/>
        </w:rPr>
      </w:pPr>
      <w:r w:rsidRPr="009B4913">
        <w:rPr>
          <w:rFonts w:cstheme="minorHAnsi"/>
          <w:sz w:val="28"/>
          <w:szCs w:val="28"/>
          <w:u w:val="single"/>
        </w:rPr>
        <w:t>Certificate of Necessity</w:t>
      </w:r>
      <w:r w:rsidRPr="009B4913">
        <w:rPr>
          <w:rFonts w:cstheme="minorHAnsi"/>
          <w:sz w:val="28"/>
          <w:szCs w:val="28"/>
        </w:rPr>
        <w:t>: SEFD received an additional 12-month waiver on GPS requirement under HB2609.</w:t>
      </w:r>
    </w:p>
    <w:p w14:paraId="23C732B6" w14:textId="77777777" w:rsidR="0058741C" w:rsidRPr="007D3054" w:rsidRDefault="0058741C" w:rsidP="0058741C">
      <w:pPr>
        <w:widowControl w:val="0"/>
        <w:ind w:left="315" w:firstLine="45"/>
        <w:rPr>
          <w:rFonts w:cstheme="minorHAnsi"/>
          <w:sz w:val="28"/>
          <w:szCs w:val="28"/>
        </w:rPr>
      </w:pPr>
      <w:r w:rsidRPr="0002312B">
        <w:rPr>
          <w:rFonts w:cstheme="minorHAnsi"/>
          <w:sz w:val="28"/>
          <w:szCs w:val="28"/>
        </w:rPr>
        <w:t xml:space="preserve">• </w:t>
      </w:r>
      <w:r w:rsidRPr="0020323C">
        <w:rPr>
          <w:rFonts w:cstheme="minorHAnsi"/>
          <w:b/>
          <w:bCs/>
          <w:sz w:val="28"/>
          <w:szCs w:val="28"/>
        </w:rPr>
        <w:t>Legislative Update</w:t>
      </w:r>
      <w:r w:rsidRPr="007D3054">
        <w:rPr>
          <w:rFonts w:cstheme="minorHAnsi"/>
          <w:sz w:val="28"/>
          <w:szCs w:val="28"/>
        </w:rPr>
        <w:t>:  There are five bills in the House that could affect our industry: HB2197, HB2268, HB2384</w:t>
      </w:r>
      <w:r>
        <w:rPr>
          <w:rFonts w:cstheme="minorHAnsi"/>
          <w:sz w:val="28"/>
          <w:szCs w:val="28"/>
        </w:rPr>
        <w:t xml:space="preserve"> (Is now dead)</w:t>
      </w:r>
      <w:r w:rsidRPr="007D3054">
        <w:rPr>
          <w:rFonts w:cstheme="minorHAnsi"/>
          <w:sz w:val="28"/>
          <w:szCs w:val="28"/>
        </w:rPr>
        <w:t>, HB2457, and HB2942.  There are three bills in the Senate: SB1149, SB1285 and SB1345</w:t>
      </w:r>
      <w:r>
        <w:rPr>
          <w:rFonts w:cstheme="minorHAnsi"/>
          <w:sz w:val="28"/>
          <w:szCs w:val="28"/>
        </w:rPr>
        <w:t xml:space="preserve"> (Is now dead)</w:t>
      </w:r>
      <w:r w:rsidRPr="007D3054">
        <w:rPr>
          <w:rFonts w:cstheme="minorHAnsi"/>
          <w:sz w:val="28"/>
          <w:szCs w:val="28"/>
        </w:rPr>
        <w:t xml:space="preserve">. </w:t>
      </w:r>
    </w:p>
    <w:p w14:paraId="2BF12910" w14:textId="4C2EE239" w:rsidR="0058741C" w:rsidRPr="0033282B" w:rsidRDefault="0033282B" w:rsidP="0033282B">
      <w:pPr>
        <w:widowControl w:val="0"/>
        <w:rPr>
          <w:rFonts w:cstheme="minorHAnsi"/>
          <w:b/>
          <w:bCs/>
          <w:sz w:val="28"/>
          <w:szCs w:val="28"/>
        </w:rPr>
      </w:pPr>
      <w:r>
        <w:rPr>
          <w:rFonts w:cstheme="minorHAnsi"/>
          <w:b/>
          <w:bCs/>
          <w:sz w:val="28"/>
          <w:szCs w:val="28"/>
        </w:rPr>
        <w:t>6.</w:t>
      </w:r>
      <w:r w:rsidR="0058741C" w:rsidRPr="0033282B">
        <w:rPr>
          <w:rFonts w:cstheme="minorHAnsi"/>
          <w:b/>
          <w:bCs/>
          <w:sz w:val="28"/>
          <w:szCs w:val="28"/>
        </w:rPr>
        <w:t xml:space="preserve">Presentation and Approval of Monthly Financial Reconciliation and Reports     pursuant to ARS Sec. 48-807 including: </w:t>
      </w:r>
    </w:p>
    <w:p w14:paraId="5DC12673" w14:textId="77777777" w:rsidR="0058741C" w:rsidRPr="00C111DF" w:rsidRDefault="0058741C" w:rsidP="0058741C">
      <w:pPr>
        <w:widowControl w:val="0"/>
        <w:spacing w:after="0"/>
        <w:ind w:firstLine="720"/>
        <w:rPr>
          <w:rFonts w:cstheme="minorHAnsi"/>
          <w:b/>
          <w:bCs/>
          <w:sz w:val="28"/>
          <w:szCs w:val="28"/>
        </w:rPr>
      </w:pPr>
      <w:r w:rsidRPr="00C111DF">
        <w:rPr>
          <w:rFonts w:cstheme="minorHAnsi"/>
          <w:b/>
          <w:bCs/>
          <w:sz w:val="28"/>
          <w:szCs w:val="28"/>
        </w:rPr>
        <w:t xml:space="preserve">• reconciled balance sheet accounts; </w:t>
      </w:r>
    </w:p>
    <w:p w14:paraId="55ECE93C" w14:textId="77777777" w:rsidR="0058741C" w:rsidRDefault="0058741C" w:rsidP="0058741C">
      <w:pPr>
        <w:widowControl w:val="0"/>
        <w:spacing w:after="0"/>
        <w:ind w:firstLine="720"/>
        <w:rPr>
          <w:rFonts w:cstheme="minorHAnsi"/>
          <w:b/>
          <w:bCs/>
          <w:sz w:val="28"/>
          <w:szCs w:val="28"/>
        </w:rPr>
      </w:pPr>
      <w:r w:rsidRPr="00C111DF">
        <w:rPr>
          <w:rFonts w:cstheme="minorHAnsi"/>
          <w:b/>
          <w:bCs/>
          <w:sz w:val="28"/>
          <w:szCs w:val="28"/>
        </w:rPr>
        <w:t>• month-end statements;</w:t>
      </w:r>
    </w:p>
    <w:p w14:paraId="7CBC8C5E" w14:textId="77777777" w:rsidR="0058741C" w:rsidRDefault="0058741C" w:rsidP="0058741C">
      <w:pPr>
        <w:widowControl w:val="0"/>
        <w:spacing w:after="0"/>
      </w:pPr>
      <w:r w:rsidRPr="00C111DF">
        <w:rPr>
          <w:rFonts w:cstheme="minorHAnsi"/>
          <w:b/>
          <w:bCs/>
          <w:sz w:val="28"/>
          <w:szCs w:val="28"/>
        </w:rPr>
        <w:t xml:space="preserve"> </w:t>
      </w:r>
      <w:r>
        <w:rPr>
          <w:rFonts w:cstheme="minorHAnsi"/>
          <w:b/>
          <w:bCs/>
          <w:sz w:val="28"/>
          <w:szCs w:val="28"/>
        </w:rPr>
        <w:tab/>
      </w:r>
      <w:r w:rsidRPr="00C111DF">
        <w:rPr>
          <w:rFonts w:cstheme="minorHAnsi"/>
          <w:b/>
          <w:bCs/>
          <w:sz w:val="28"/>
          <w:szCs w:val="28"/>
        </w:rPr>
        <w:t>• month-end balances at all institutions and county accounts;</w:t>
      </w:r>
      <w:r w:rsidRPr="0002312B">
        <w:t xml:space="preserve"> </w:t>
      </w:r>
    </w:p>
    <w:p w14:paraId="6861EFBA" w14:textId="77777777" w:rsidR="0058741C" w:rsidRDefault="0058741C" w:rsidP="0058741C">
      <w:pPr>
        <w:widowControl w:val="0"/>
        <w:spacing w:after="0"/>
        <w:ind w:firstLine="720"/>
        <w:rPr>
          <w:rFonts w:cstheme="minorHAnsi"/>
          <w:b/>
          <w:bCs/>
          <w:sz w:val="28"/>
          <w:szCs w:val="28"/>
        </w:rPr>
      </w:pPr>
      <w:r w:rsidRPr="00C111DF">
        <w:rPr>
          <w:rFonts w:cstheme="minorHAnsi"/>
          <w:b/>
          <w:bCs/>
          <w:sz w:val="28"/>
          <w:szCs w:val="28"/>
        </w:rPr>
        <w:t xml:space="preserve">• revenues and expenditures; and </w:t>
      </w:r>
    </w:p>
    <w:p w14:paraId="10369CE6" w14:textId="77777777" w:rsidR="0058741C" w:rsidRDefault="0058741C" w:rsidP="0058741C">
      <w:pPr>
        <w:widowControl w:val="0"/>
        <w:spacing w:after="0"/>
        <w:ind w:firstLine="720"/>
        <w:rPr>
          <w:rFonts w:cstheme="minorHAnsi"/>
          <w:b/>
          <w:bCs/>
          <w:sz w:val="28"/>
          <w:szCs w:val="28"/>
        </w:rPr>
      </w:pPr>
      <w:r w:rsidRPr="00C111DF">
        <w:rPr>
          <w:rFonts w:cstheme="minorHAnsi"/>
          <w:b/>
          <w:bCs/>
          <w:sz w:val="28"/>
          <w:szCs w:val="28"/>
        </w:rPr>
        <w:t xml:space="preserve">• cash flow projection report. </w:t>
      </w:r>
    </w:p>
    <w:p w14:paraId="1A2DCD5E" w14:textId="77777777" w:rsidR="0058741C" w:rsidRPr="00C111DF" w:rsidRDefault="0058741C" w:rsidP="0058741C">
      <w:pPr>
        <w:widowControl w:val="0"/>
        <w:spacing w:after="0"/>
        <w:ind w:firstLine="720"/>
        <w:rPr>
          <w:rFonts w:cstheme="minorHAnsi"/>
          <w:b/>
          <w:bCs/>
          <w:sz w:val="28"/>
          <w:szCs w:val="28"/>
        </w:rPr>
      </w:pPr>
    </w:p>
    <w:p w14:paraId="410FEE43" w14:textId="53BC9F93" w:rsidR="0058741C" w:rsidRDefault="0058741C" w:rsidP="007B50C2">
      <w:pPr>
        <w:pStyle w:val="ListParagraph"/>
        <w:widowControl w:val="0"/>
        <w:numPr>
          <w:ilvl w:val="0"/>
          <w:numId w:val="25"/>
        </w:numPr>
        <w:rPr>
          <w:rFonts w:cstheme="minorHAnsi"/>
          <w:sz w:val="28"/>
          <w:szCs w:val="28"/>
        </w:rPr>
      </w:pPr>
      <w:r w:rsidRPr="00702A0E">
        <w:rPr>
          <w:rFonts w:cstheme="minorHAnsi"/>
          <w:sz w:val="28"/>
          <w:szCs w:val="28"/>
        </w:rPr>
        <w:t xml:space="preserve">Ben Archer Clowes from James Vincent Group presents the financials for </w:t>
      </w:r>
      <w:r w:rsidR="00702A0E">
        <w:rPr>
          <w:rFonts w:cstheme="minorHAnsi"/>
          <w:sz w:val="28"/>
          <w:szCs w:val="28"/>
        </w:rPr>
        <w:t xml:space="preserve">May, 2025.  Over the past couple </w:t>
      </w:r>
      <w:r w:rsidR="0033282B">
        <w:rPr>
          <w:rFonts w:cstheme="minorHAnsi"/>
          <w:sz w:val="28"/>
          <w:szCs w:val="28"/>
        </w:rPr>
        <w:t>months,</w:t>
      </w:r>
      <w:r w:rsidR="00702A0E">
        <w:rPr>
          <w:rFonts w:cstheme="minorHAnsi"/>
          <w:sz w:val="28"/>
          <w:szCs w:val="28"/>
        </w:rPr>
        <w:t xml:space="preserve"> we are seeing the cash balance go up by approximately $43,000.  This is due to a significant amount of tax revenue coming in and </w:t>
      </w:r>
      <w:r w:rsidR="0033282B">
        <w:rPr>
          <w:rFonts w:cstheme="minorHAnsi"/>
          <w:sz w:val="28"/>
          <w:szCs w:val="28"/>
        </w:rPr>
        <w:t xml:space="preserve">ambulance revenue is up and over by $7,000 from what we projected.  Still not sure if we will catch up on ambulance revenue by the end of this fiscal year but it is a good trend.  We are ending the year ahead of where we were last year with cash flow. </w:t>
      </w:r>
    </w:p>
    <w:p w14:paraId="58A6B5D1" w14:textId="77777777" w:rsidR="0033282B" w:rsidRPr="00702A0E" w:rsidRDefault="0033282B" w:rsidP="0033282B">
      <w:pPr>
        <w:pStyle w:val="ListParagraph"/>
        <w:widowControl w:val="0"/>
        <w:rPr>
          <w:rFonts w:cstheme="minorHAnsi"/>
          <w:sz w:val="28"/>
          <w:szCs w:val="28"/>
        </w:rPr>
      </w:pPr>
    </w:p>
    <w:p w14:paraId="1B34449A" w14:textId="65EA3C18" w:rsidR="0058741C" w:rsidRPr="0050067B" w:rsidRDefault="0033282B" w:rsidP="0058741C">
      <w:pPr>
        <w:pStyle w:val="ListParagraph"/>
        <w:widowControl w:val="0"/>
        <w:numPr>
          <w:ilvl w:val="0"/>
          <w:numId w:val="27"/>
        </w:numPr>
        <w:rPr>
          <w:rFonts w:cstheme="minorHAnsi"/>
          <w:i/>
          <w:iCs/>
          <w:color w:val="4472C4" w:themeColor="accent5"/>
          <w:sz w:val="28"/>
          <w:szCs w:val="28"/>
        </w:rPr>
      </w:pPr>
      <w:r>
        <w:rPr>
          <w:rFonts w:cstheme="minorHAnsi"/>
          <w:i/>
          <w:iCs/>
          <w:color w:val="4472C4" w:themeColor="accent5"/>
          <w:sz w:val="28"/>
          <w:szCs w:val="28"/>
        </w:rPr>
        <w:t>Robert Garber</w:t>
      </w:r>
      <w:r w:rsidR="0058741C" w:rsidRPr="0050067B">
        <w:rPr>
          <w:rFonts w:cstheme="minorHAnsi"/>
          <w:i/>
          <w:iCs/>
          <w:color w:val="4472C4" w:themeColor="accent5"/>
          <w:sz w:val="28"/>
          <w:szCs w:val="28"/>
        </w:rPr>
        <w:t xml:space="preserve"> moves to approve the financials for the month of </w:t>
      </w:r>
      <w:r>
        <w:rPr>
          <w:rFonts w:cstheme="minorHAnsi"/>
          <w:i/>
          <w:iCs/>
          <w:color w:val="4472C4" w:themeColor="accent5"/>
          <w:sz w:val="28"/>
          <w:szCs w:val="28"/>
        </w:rPr>
        <w:t>May</w:t>
      </w:r>
      <w:r w:rsidR="0058741C" w:rsidRPr="0050067B">
        <w:rPr>
          <w:rFonts w:cstheme="minorHAnsi"/>
          <w:i/>
          <w:iCs/>
          <w:color w:val="4472C4" w:themeColor="accent5"/>
          <w:sz w:val="28"/>
          <w:szCs w:val="28"/>
        </w:rPr>
        <w:t xml:space="preserve"> </w:t>
      </w:r>
      <w:proofErr w:type="gramStart"/>
      <w:r w:rsidR="0058741C" w:rsidRPr="0050067B">
        <w:rPr>
          <w:rFonts w:cstheme="minorHAnsi"/>
          <w:i/>
          <w:iCs/>
          <w:color w:val="4472C4" w:themeColor="accent5"/>
          <w:sz w:val="28"/>
          <w:szCs w:val="28"/>
        </w:rPr>
        <w:t>2025,</w:t>
      </w:r>
      <w:proofErr w:type="gramEnd"/>
      <w:r w:rsidR="0058741C" w:rsidRPr="0050067B">
        <w:rPr>
          <w:rFonts w:cstheme="minorHAnsi"/>
          <w:i/>
          <w:iCs/>
          <w:color w:val="4472C4" w:themeColor="accent5"/>
          <w:sz w:val="28"/>
          <w:szCs w:val="28"/>
        </w:rPr>
        <w:t xml:space="preserve"> Eddie McArthur seconds the motion and it’s approved unanimously.</w:t>
      </w:r>
    </w:p>
    <w:p w14:paraId="70F7998B" w14:textId="588B2647" w:rsidR="0033282B" w:rsidRDefault="0033282B" w:rsidP="0058741C">
      <w:pPr>
        <w:spacing w:after="0"/>
        <w:jc w:val="both"/>
        <w:rPr>
          <w:b/>
          <w:bCs/>
          <w:sz w:val="28"/>
          <w:szCs w:val="28"/>
        </w:rPr>
      </w:pPr>
      <w:r>
        <w:rPr>
          <w:b/>
          <w:bCs/>
          <w:sz w:val="28"/>
          <w:szCs w:val="28"/>
        </w:rPr>
        <w:t xml:space="preserve">7. </w:t>
      </w:r>
      <w:r w:rsidRPr="0033282B">
        <w:rPr>
          <w:b/>
          <w:bCs/>
          <w:sz w:val="28"/>
          <w:szCs w:val="28"/>
        </w:rPr>
        <w:t xml:space="preserve"> Review, discussion and possible action - Resolution 2025-01 Public Safety Personnel Retirement System [PSPRS] Funding Policy – Each year the Board is required to adopt a policy establishing its commitment to maintaining stability of its contributions into the system.</w:t>
      </w:r>
    </w:p>
    <w:p w14:paraId="7C25BAF5" w14:textId="6BE221E4" w:rsidR="0033282B" w:rsidRPr="0022572B" w:rsidRDefault="0022572B" w:rsidP="0033282B">
      <w:pPr>
        <w:pStyle w:val="ListParagraph"/>
        <w:numPr>
          <w:ilvl w:val="0"/>
          <w:numId w:val="25"/>
        </w:numPr>
        <w:spacing w:after="0"/>
        <w:jc w:val="both"/>
        <w:rPr>
          <w:sz w:val="28"/>
          <w:szCs w:val="28"/>
        </w:rPr>
      </w:pPr>
      <w:r w:rsidRPr="0022572B">
        <w:rPr>
          <w:sz w:val="28"/>
          <w:szCs w:val="28"/>
        </w:rPr>
        <w:t>Chris Johnson reads aloud the Resolution 2025-01 Public Safety Personnel Retirement System (PSPRS) Funding Policy.</w:t>
      </w:r>
    </w:p>
    <w:p w14:paraId="384BB848" w14:textId="62E76D46" w:rsidR="0022572B" w:rsidRDefault="0022572B" w:rsidP="0022572B">
      <w:pPr>
        <w:spacing w:after="0"/>
        <w:jc w:val="both"/>
        <w:rPr>
          <w:i/>
          <w:iCs/>
          <w:color w:val="4472C4" w:themeColor="accent5"/>
          <w:sz w:val="28"/>
          <w:szCs w:val="28"/>
        </w:rPr>
      </w:pPr>
      <w:r w:rsidRPr="0022572B">
        <w:rPr>
          <w:i/>
          <w:iCs/>
          <w:color w:val="4472C4" w:themeColor="accent5"/>
          <w:sz w:val="28"/>
          <w:szCs w:val="28"/>
        </w:rPr>
        <w:t xml:space="preserve">Ruth Ann LeFebvre moves to adopt Resolution 2025-1; Eddie McArthur seconds the motion and it’s approved without opposition. </w:t>
      </w:r>
    </w:p>
    <w:p w14:paraId="42DE03DA" w14:textId="77777777" w:rsidR="0022572B" w:rsidRPr="0022572B" w:rsidRDefault="0022572B" w:rsidP="0022572B">
      <w:pPr>
        <w:spacing w:after="0"/>
        <w:jc w:val="both"/>
        <w:rPr>
          <w:i/>
          <w:iCs/>
          <w:color w:val="4472C4" w:themeColor="accent5"/>
          <w:sz w:val="28"/>
          <w:szCs w:val="28"/>
        </w:rPr>
      </w:pPr>
    </w:p>
    <w:p w14:paraId="353D2D4D" w14:textId="2878A3FB" w:rsidR="0033282B" w:rsidRDefault="0033282B" w:rsidP="0033282B">
      <w:pPr>
        <w:spacing w:after="0"/>
        <w:jc w:val="both"/>
        <w:rPr>
          <w:b/>
          <w:bCs/>
          <w:sz w:val="28"/>
          <w:szCs w:val="28"/>
        </w:rPr>
      </w:pPr>
      <w:r w:rsidRPr="0033282B">
        <w:rPr>
          <w:b/>
          <w:bCs/>
          <w:sz w:val="28"/>
          <w:szCs w:val="28"/>
        </w:rPr>
        <w:t>8. Public Hearing Fiscal year 2025-2026 Budget – Members of the public are invited to address the Board concerning the proposed budget.</w:t>
      </w:r>
    </w:p>
    <w:p w14:paraId="64387BC8" w14:textId="77777777" w:rsidR="0022572B" w:rsidRDefault="0022572B" w:rsidP="0033282B">
      <w:pPr>
        <w:spacing w:after="0"/>
        <w:jc w:val="both"/>
        <w:rPr>
          <w:b/>
          <w:bCs/>
          <w:sz w:val="28"/>
          <w:szCs w:val="28"/>
        </w:rPr>
      </w:pPr>
    </w:p>
    <w:p w14:paraId="7F7A1A5A" w14:textId="472ED686" w:rsidR="0022572B" w:rsidRDefault="0022572B" w:rsidP="0033282B">
      <w:pPr>
        <w:spacing w:after="0"/>
        <w:jc w:val="both"/>
        <w:rPr>
          <w:i/>
          <w:iCs/>
          <w:color w:val="4472C4" w:themeColor="accent5"/>
          <w:sz w:val="28"/>
          <w:szCs w:val="28"/>
        </w:rPr>
      </w:pPr>
      <w:r>
        <w:rPr>
          <w:i/>
          <w:iCs/>
          <w:color w:val="4472C4" w:themeColor="accent5"/>
          <w:sz w:val="28"/>
          <w:szCs w:val="28"/>
        </w:rPr>
        <w:t xml:space="preserve">Eddie McArthur moves to suspend the meeting to go into a public hearing to hear from the public, Ruth Ann LeFebvre seconds the motion and it’s approved without opposition. </w:t>
      </w:r>
    </w:p>
    <w:p w14:paraId="7B6019C9" w14:textId="0A142878" w:rsidR="0022572B" w:rsidRDefault="0022572B" w:rsidP="0022572B">
      <w:pPr>
        <w:pStyle w:val="ListParagraph"/>
        <w:numPr>
          <w:ilvl w:val="0"/>
          <w:numId w:val="35"/>
        </w:numPr>
        <w:spacing w:after="0"/>
        <w:jc w:val="both"/>
        <w:rPr>
          <w:sz w:val="28"/>
          <w:szCs w:val="28"/>
        </w:rPr>
      </w:pPr>
      <w:r w:rsidRPr="0022572B">
        <w:rPr>
          <w:sz w:val="28"/>
          <w:szCs w:val="28"/>
        </w:rPr>
        <w:t>No Public at the Meeting.</w:t>
      </w:r>
    </w:p>
    <w:p w14:paraId="17113131" w14:textId="77777777" w:rsidR="0022572B" w:rsidRDefault="0022572B" w:rsidP="0022572B">
      <w:pPr>
        <w:pStyle w:val="ListParagraph"/>
        <w:spacing w:after="0"/>
        <w:ind w:left="1440"/>
        <w:jc w:val="both"/>
        <w:rPr>
          <w:sz w:val="28"/>
          <w:szCs w:val="28"/>
        </w:rPr>
      </w:pPr>
    </w:p>
    <w:p w14:paraId="5AD2D047" w14:textId="3D34A442" w:rsidR="0022572B" w:rsidRDefault="0022572B" w:rsidP="0022572B">
      <w:pPr>
        <w:spacing w:after="0"/>
        <w:jc w:val="both"/>
        <w:rPr>
          <w:i/>
          <w:iCs/>
          <w:color w:val="4472C4" w:themeColor="accent5"/>
          <w:sz w:val="28"/>
          <w:szCs w:val="28"/>
        </w:rPr>
      </w:pPr>
      <w:r w:rsidRPr="0022572B">
        <w:rPr>
          <w:i/>
          <w:iCs/>
          <w:color w:val="4472C4" w:themeColor="accent5"/>
          <w:sz w:val="28"/>
          <w:szCs w:val="28"/>
        </w:rPr>
        <w:t xml:space="preserve">Robert Garber moves to close the public meeting, Ruth Ann LeFebvre seconds the motion and it’s approved without opposition. </w:t>
      </w:r>
    </w:p>
    <w:p w14:paraId="6DFAADB9" w14:textId="77777777" w:rsidR="00352961" w:rsidRPr="0022572B" w:rsidRDefault="00352961" w:rsidP="0022572B">
      <w:pPr>
        <w:spacing w:after="0"/>
        <w:jc w:val="both"/>
        <w:rPr>
          <w:i/>
          <w:iCs/>
          <w:color w:val="4472C4" w:themeColor="accent5"/>
          <w:sz w:val="28"/>
          <w:szCs w:val="28"/>
        </w:rPr>
      </w:pPr>
    </w:p>
    <w:p w14:paraId="685A0404" w14:textId="106230AA" w:rsidR="0033282B" w:rsidRDefault="00352961" w:rsidP="00352961">
      <w:pPr>
        <w:pStyle w:val="ListParagraph"/>
        <w:numPr>
          <w:ilvl w:val="0"/>
          <w:numId w:val="35"/>
        </w:numPr>
        <w:spacing w:after="0"/>
        <w:jc w:val="both"/>
        <w:rPr>
          <w:b/>
          <w:bCs/>
          <w:sz w:val="28"/>
          <w:szCs w:val="28"/>
        </w:rPr>
      </w:pPr>
      <w:r>
        <w:rPr>
          <w:b/>
          <w:bCs/>
          <w:sz w:val="28"/>
          <w:szCs w:val="28"/>
        </w:rPr>
        <w:t xml:space="preserve">New Board Meeting back in session with a Roll Call:  Chris Johnson, Robert Garber, Eddie McArthur and Ruth Ann LeFebvre are all present, Russ Kolsrud is not present and the Board has a quorum. </w:t>
      </w:r>
    </w:p>
    <w:p w14:paraId="550F6CC1" w14:textId="77777777" w:rsidR="00352961" w:rsidRDefault="00352961" w:rsidP="00352961">
      <w:pPr>
        <w:pStyle w:val="ListParagraph"/>
        <w:spacing w:after="0"/>
        <w:ind w:left="1440"/>
        <w:jc w:val="both"/>
        <w:rPr>
          <w:b/>
          <w:bCs/>
          <w:sz w:val="28"/>
          <w:szCs w:val="28"/>
        </w:rPr>
      </w:pPr>
    </w:p>
    <w:p w14:paraId="50DE6DCA" w14:textId="2387EE91" w:rsidR="00352961" w:rsidRPr="00352961" w:rsidRDefault="00352961" w:rsidP="00352961">
      <w:pPr>
        <w:spacing w:after="0"/>
        <w:jc w:val="both"/>
        <w:rPr>
          <w:i/>
          <w:iCs/>
          <w:color w:val="4472C4" w:themeColor="accent5"/>
          <w:sz w:val="28"/>
          <w:szCs w:val="28"/>
        </w:rPr>
      </w:pPr>
      <w:r w:rsidRPr="00352961">
        <w:rPr>
          <w:i/>
          <w:iCs/>
          <w:color w:val="4472C4" w:themeColor="accent5"/>
          <w:sz w:val="28"/>
          <w:szCs w:val="28"/>
        </w:rPr>
        <w:t xml:space="preserve">Eddie McArthur moves for the Board to be back in regular session and </w:t>
      </w:r>
      <w:r w:rsidR="000C1590">
        <w:rPr>
          <w:i/>
          <w:iCs/>
          <w:color w:val="4472C4" w:themeColor="accent5"/>
          <w:sz w:val="28"/>
          <w:szCs w:val="28"/>
        </w:rPr>
        <w:t>Robert Garber</w:t>
      </w:r>
      <w:r w:rsidRPr="00352961">
        <w:rPr>
          <w:i/>
          <w:iCs/>
          <w:color w:val="4472C4" w:themeColor="accent5"/>
          <w:sz w:val="28"/>
          <w:szCs w:val="28"/>
        </w:rPr>
        <w:t xml:space="preserve"> seconds the motion and it’s approved without opposition. </w:t>
      </w:r>
    </w:p>
    <w:p w14:paraId="390E97FB" w14:textId="77777777" w:rsidR="00352961" w:rsidRPr="00352961" w:rsidRDefault="00352961" w:rsidP="00352961">
      <w:pPr>
        <w:pStyle w:val="ListParagraph"/>
        <w:spacing w:after="0"/>
        <w:ind w:left="1440"/>
        <w:jc w:val="both"/>
        <w:rPr>
          <w:b/>
          <w:bCs/>
          <w:sz w:val="28"/>
          <w:szCs w:val="28"/>
        </w:rPr>
      </w:pPr>
    </w:p>
    <w:p w14:paraId="4F51A709" w14:textId="3CDCA342" w:rsidR="0033282B" w:rsidRDefault="0033282B" w:rsidP="0033282B">
      <w:pPr>
        <w:spacing w:after="0"/>
        <w:jc w:val="both"/>
        <w:rPr>
          <w:b/>
          <w:bCs/>
          <w:sz w:val="28"/>
          <w:szCs w:val="28"/>
        </w:rPr>
      </w:pPr>
      <w:r w:rsidRPr="0033282B">
        <w:rPr>
          <w:b/>
          <w:bCs/>
          <w:sz w:val="28"/>
          <w:szCs w:val="28"/>
        </w:rPr>
        <w:t xml:space="preserve">9. Review, discussion and possible action - Resolution 2025-02 final adoption of the Fiscal Year 2025-2026 budget. All District revenues and expenses may be discussed and acted upon. The </w:t>
      </w:r>
      <w:r w:rsidR="00352961" w:rsidRPr="0033282B">
        <w:rPr>
          <w:b/>
          <w:bCs/>
          <w:sz w:val="28"/>
          <w:szCs w:val="28"/>
        </w:rPr>
        <w:t>district’s</w:t>
      </w:r>
      <w:r w:rsidRPr="0033282B">
        <w:rPr>
          <w:b/>
          <w:bCs/>
          <w:sz w:val="28"/>
          <w:szCs w:val="28"/>
        </w:rPr>
        <w:t xml:space="preserve"> secondary property tax rate may also be discussed.</w:t>
      </w:r>
    </w:p>
    <w:p w14:paraId="6A6EA341" w14:textId="4EC66023" w:rsidR="000C1590" w:rsidRDefault="000C1590" w:rsidP="000C1590">
      <w:pPr>
        <w:pStyle w:val="ListParagraph"/>
        <w:numPr>
          <w:ilvl w:val="0"/>
          <w:numId w:val="25"/>
        </w:numPr>
        <w:spacing w:after="0"/>
        <w:jc w:val="both"/>
        <w:rPr>
          <w:sz w:val="28"/>
          <w:szCs w:val="28"/>
        </w:rPr>
      </w:pPr>
      <w:r w:rsidRPr="000C1590">
        <w:rPr>
          <w:sz w:val="28"/>
          <w:szCs w:val="28"/>
        </w:rPr>
        <w:t xml:space="preserve">Ben &amp; Steven from JVG illustrate to the Board the fact that the Board can choose to stay at 3.1% tax rate and the budget can be balanced, however we will not be able to put much into reserves for future needs. </w:t>
      </w:r>
      <w:r w:rsidR="009348DF">
        <w:rPr>
          <w:sz w:val="28"/>
          <w:szCs w:val="28"/>
        </w:rPr>
        <w:t xml:space="preserve"> Steven put up a </w:t>
      </w:r>
      <w:r w:rsidR="008B1BAC">
        <w:rPr>
          <w:sz w:val="28"/>
          <w:szCs w:val="28"/>
        </w:rPr>
        <w:t>five-year projection</w:t>
      </w:r>
      <w:r w:rsidR="009348DF">
        <w:rPr>
          <w:sz w:val="28"/>
          <w:szCs w:val="28"/>
        </w:rPr>
        <w:t xml:space="preserve"> for review </w:t>
      </w:r>
      <w:r w:rsidR="008B1BAC">
        <w:rPr>
          <w:sz w:val="28"/>
          <w:szCs w:val="28"/>
        </w:rPr>
        <w:t>and</w:t>
      </w:r>
      <w:r w:rsidRPr="000C1590">
        <w:rPr>
          <w:sz w:val="28"/>
          <w:szCs w:val="28"/>
        </w:rPr>
        <w:t xml:space="preserve"> </w:t>
      </w:r>
      <w:r w:rsidR="008B1BAC">
        <w:rPr>
          <w:sz w:val="28"/>
          <w:szCs w:val="28"/>
        </w:rPr>
        <w:t>i</w:t>
      </w:r>
      <w:r w:rsidRPr="000C1590">
        <w:rPr>
          <w:sz w:val="28"/>
          <w:szCs w:val="28"/>
        </w:rPr>
        <w:t>f the Board considers the 3.25% then the district can put money into reserves and plan for future vehicle replacement.</w:t>
      </w:r>
      <w:r w:rsidR="008B1BAC">
        <w:rPr>
          <w:sz w:val="28"/>
          <w:szCs w:val="28"/>
        </w:rPr>
        <w:t xml:space="preserve">  Chief comments about the age of the fleet and how there will need to be a plan for replacement and that requires funds in reserve.</w:t>
      </w:r>
      <w:r w:rsidRPr="000C1590">
        <w:rPr>
          <w:sz w:val="28"/>
          <w:szCs w:val="28"/>
        </w:rPr>
        <w:t xml:space="preserve">  </w:t>
      </w:r>
      <w:r w:rsidR="008B1BAC">
        <w:rPr>
          <w:sz w:val="28"/>
          <w:szCs w:val="28"/>
        </w:rPr>
        <w:t xml:space="preserve">Ben commented that he is very cautious to state that if the district goes to 3.25%, the district would never have to raise the tax rate again, it is based on assessed value and is out of our control.  </w:t>
      </w:r>
      <w:r w:rsidRPr="000C1590">
        <w:rPr>
          <w:sz w:val="28"/>
          <w:szCs w:val="28"/>
        </w:rPr>
        <w:t xml:space="preserve">Robert Garber speaks about the possibility of not increasing the tax rate and it continues to be his commitment to not increase the tax rate. </w:t>
      </w:r>
    </w:p>
    <w:p w14:paraId="31CD09D7" w14:textId="77777777" w:rsidR="00296A2F" w:rsidRDefault="00296A2F" w:rsidP="00296A2F">
      <w:pPr>
        <w:pStyle w:val="ListParagraph"/>
        <w:spacing w:after="0"/>
        <w:jc w:val="both"/>
        <w:rPr>
          <w:sz w:val="28"/>
          <w:szCs w:val="28"/>
        </w:rPr>
      </w:pPr>
    </w:p>
    <w:p w14:paraId="6D8F3D0D" w14:textId="6675D2C4" w:rsidR="00296A2F" w:rsidRPr="00296A2F" w:rsidRDefault="00296A2F" w:rsidP="00296A2F">
      <w:pPr>
        <w:spacing w:after="0"/>
        <w:jc w:val="both"/>
        <w:rPr>
          <w:i/>
          <w:iCs/>
          <w:color w:val="4472C4" w:themeColor="accent5"/>
          <w:sz w:val="28"/>
          <w:szCs w:val="28"/>
        </w:rPr>
      </w:pPr>
      <w:r>
        <w:rPr>
          <w:i/>
          <w:iCs/>
          <w:color w:val="4472C4" w:themeColor="accent5"/>
          <w:sz w:val="28"/>
          <w:szCs w:val="28"/>
        </w:rPr>
        <w:t>Eddie McArthur moves to approve the FY25/26 Budget as proposed with the 3.25%</w:t>
      </w:r>
    </w:p>
    <w:p w14:paraId="1AC11BCA" w14:textId="16DE9686" w:rsidR="0033282B" w:rsidRDefault="00296A2F" w:rsidP="0033282B">
      <w:pPr>
        <w:spacing w:after="0"/>
        <w:jc w:val="both"/>
        <w:rPr>
          <w:i/>
          <w:iCs/>
          <w:color w:val="4472C4" w:themeColor="accent5"/>
          <w:sz w:val="28"/>
          <w:szCs w:val="28"/>
        </w:rPr>
      </w:pPr>
      <w:r w:rsidRPr="00296A2F">
        <w:rPr>
          <w:i/>
          <w:iCs/>
          <w:color w:val="4472C4" w:themeColor="accent5"/>
          <w:sz w:val="28"/>
          <w:szCs w:val="28"/>
        </w:rPr>
        <w:t>Tax rate, Ruth Ann LeFebvre seconds the motion</w:t>
      </w:r>
      <w:r>
        <w:rPr>
          <w:i/>
          <w:iCs/>
          <w:color w:val="4472C4" w:themeColor="accent5"/>
          <w:sz w:val="28"/>
          <w:szCs w:val="28"/>
        </w:rPr>
        <w:t>, the motion has 3 Yea and 1 Nea from Robert Garber</w:t>
      </w:r>
      <w:r w:rsidRPr="00296A2F">
        <w:rPr>
          <w:i/>
          <w:iCs/>
          <w:color w:val="4472C4" w:themeColor="accent5"/>
          <w:sz w:val="28"/>
          <w:szCs w:val="28"/>
        </w:rPr>
        <w:t>.  The motion has majority and is approved.</w:t>
      </w:r>
    </w:p>
    <w:p w14:paraId="26AD3399" w14:textId="77777777" w:rsidR="00296A2F" w:rsidRDefault="00296A2F" w:rsidP="0033282B">
      <w:pPr>
        <w:spacing w:after="0"/>
        <w:jc w:val="both"/>
        <w:rPr>
          <w:i/>
          <w:iCs/>
          <w:color w:val="4472C4" w:themeColor="accent5"/>
          <w:sz w:val="28"/>
          <w:szCs w:val="28"/>
        </w:rPr>
      </w:pPr>
    </w:p>
    <w:p w14:paraId="684F78DB" w14:textId="50574967" w:rsidR="00296A2F" w:rsidRPr="007D425F" w:rsidRDefault="00296A2F" w:rsidP="00296A2F">
      <w:pPr>
        <w:pStyle w:val="ListParagraph"/>
        <w:numPr>
          <w:ilvl w:val="0"/>
          <w:numId w:val="35"/>
        </w:numPr>
        <w:spacing w:after="0"/>
        <w:jc w:val="both"/>
        <w:rPr>
          <w:i/>
          <w:iCs/>
          <w:color w:val="000000" w:themeColor="text1"/>
          <w:sz w:val="28"/>
          <w:szCs w:val="28"/>
        </w:rPr>
      </w:pPr>
      <w:r w:rsidRPr="007D425F">
        <w:rPr>
          <w:i/>
          <w:iCs/>
          <w:color w:val="000000" w:themeColor="text1"/>
          <w:sz w:val="28"/>
          <w:szCs w:val="28"/>
        </w:rPr>
        <w:t>Chris Johnson reads the Resolution 2025-2</w:t>
      </w:r>
      <w:r w:rsidRPr="007D425F">
        <w:rPr>
          <w:i/>
          <w:iCs/>
          <w:color w:val="000000" w:themeColor="text1"/>
          <w:sz w:val="28"/>
          <w:szCs w:val="28"/>
        </w:rPr>
        <w:t xml:space="preserve">, final adoption of the 2025-2026 </w:t>
      </w:r>
      <w:r w:rsidR="007D425F" w:rsidRPr="007D425F">
        <w:rPr>
          <w:i/>
          <w:iCs/>
          <w:color w:val="000000" w:themeColor="text1"/>
          <w:sz w:val="28"/>
          <w:szCs w:val="28"/>
        </w:rPr>
        <w:t>F</w:t>
      </w:r>
      <w:r w:rsidRPr="007D425F">
        <w:rPr>
          <w:i/>
          <w:iCs/>
          <w:color w:val="000000" w:themeColor="text1"/>
          <w:sz w:val="28"/>
          <w:szCs w:val="28"/>
        </w:rPr>
        <w:t xml:space="preserve">iscal </w:t>
      </w:r>
      <w:r w:rsidR="007D425F" w:rsidRPr="007D425F">
        <w:rPr>
          <w:i/>
          <w:iCs/>
          <w:color w:val="000000" w:themeColor="text1"/>
          <w:sz w:val="28"/>
          <w:szCs w:val="28"/>
        </w:rPr>
        <w:t>B</w:t>
      </w:r>
      <w:r w:rsidRPr="007D425F">
        <w:rPr>
          <w:i/>
          <w:iCs/>
          <w:color w:val="000000" w:themeColor="text1"/>
          <w:sz w:val="28"/>
          <w:szCs w:val="28"/>
        </w:rPr>
        <w:t>udget</w:t>
      </w:r>
      <w:r w:rsidRPr="007D425F">
        <w:rPr>
          <w:i/>
          <w:iCs/>
          <w:color w:val="000000" w:themeColor="text1"/>
          <w:sz w:val="28"/>
          <w:szCs w:val="28"/>
        </w:rPr>
        <w:t xml:space="preserve"> to the Board</w:t>
      </w:r>
      <w:r w:rsidR="007D425F" w:rsidRPr="007D425F">
        <w:rPr>
          <w:i/>
          <w:iCs/>
          <w:color w:val="000000" w:themeColor="text1"/>
          <w:sz w:val="28"/>
          <w:szCs w:val="28"/>
        </w:rPr>
        <w:t>.</w:t>
      </w:r>
    </w:p>
    <w:p w14:paraId="07471D0B" w14:textId="77777777" w:rsidR="00296A2F" w:rsidRDefault="00296A2F" w:rsidP="00296A2F">
      <w:pPr>
        <w:pStyle w:val="ListParagraph"/>
        <w:spacing w:after="0"/>
        <w:ind w:left="1440"/>
        <w:jc w:val="both"/>
        <w:rPr>
          <w:i/>
          <w:iCs/>
          <w:color w:val="4472C4" w:themeColor="accent5"/>
          <w:sz w:val="28"/>
          <w:szCs w:val="28"/>
        </w:rPr>
      </w:pPr>
    </w:p>
    <w:p w14:paraId="0BDAE9FE" w14:textId="32134CEF" w:rsidR="00296A2F" w:rsidRDefault="00296A2F" w:rsidP="0033282B">
      <w:pPr>
        <w:spacing w:after="0"/>
        <w:jc w:val="both"/>
        <w:rPr>
          <w:i/>
          <w:iCs/>
          <w:color w:val="4472C4" w:themeColor="accent5"/>
          <w:sz w:val="28"/>
          <w:szCs w:val="28"/>
        </w:rPr>
      </w:pPr>
      <w:r>
        <w:rPr>
          <w:i/>
          <w:iCs/>
          <w:color w:val="4472C4" w:themeColor="accent5"/>
          <w:sz w:val="28"/>
          <w:szCs w:val="28"/>
        </w:rPr>
        <w:t xml:space="preserve">Eddie McArthur moves to adopt Resolution 2025-2, Ruth Ann LeFebvre seconds the motion, the motion has 3 Yea and 1 Nea from Robert Garber.  The motion has the majority and is approved. </w:t>
      </w:r>
    </w:p>
    <w:p w14:paraId="766942AE" w14:textId="77777777" w:rsidR="00296A2F" w:rsidRPr="00296A2F" w:rsidRDefault="00296A2F" w:rsidP="0033282B">
      <w:pPr>
        <w:spacing w:after="0"/>
        <w:jc w:val="both"/>
        <w:rPr>
          <w:i/>
          <w:iCs/>
          <w:color w:val="4472C4" w:themeColor="accent5"/>
          <w:sz w:val="28"/>
          <w:szCs w:val="28"/>
        </w:rPr>
      </w:pPr>
    </w:p>
    <w:p w14:paraId="114C9E6D" w14:textId="3DE5C1A9" w:rsidR="0033282B" w:rsidRDefault="0033282B" w:rsidP="0033282B">
      <w:pPr>
        <w:spacing w:after="0"/>
        <w:jc w:val="both"/>
        <w:rPr>
          <w:b/>
          <w:bCs/>
          <w:sz w:val="28"/>
          <w:szCs w:val="28"/>
        </w:rPr>
      </w:pPr>
      <w:r w:rsidRPr="0033282B">
        <w:rPr>
          <w:b/>
          <w:bCs/>
          <w:sz w:val="28"/>
          <w:szCs w:val="28"/>
        </w:rPr>
        <w:t>10. Review, discussion and possible action- authorization for SEFD to purchase from Helmet Peak Fire Department a 2009 Chevrolet Tahoe (VIN 1GNK03059R226888) for a price not to exceed $15,000 and no sooner than July 1, 2025.</w:t>
      </w:r>
    </w:p>
    <w:p w14:paraId="588F97ED" w14:textId="558D73AF" w:rsidR="00296A2F" w:rsidRDefault="00296A2F" w:rsidP="007D425F">
      <w:pPr>
        <w:spacing w:after="0"/>
        <w:jc w:val="both"/>
        <w:rPr>
          <w:b/>
          <w:bCs/>
          <w:sz w:val="28"/>
          <w:szCs w:val="28"/>
        </w:rPr>
      </w:pPr>
    </w:p>
    <w:p w14:paraId="67EB995B" w14:textId="51D93B87" w:rsidR="007D425F" w:rsidRPr="007D425F" w:rsidRDefault="007D425F" w:rsidP="007D425F">
      <w:pPr>
        <w:spacing w:after="0"/>
        <w:jc w:val="both"/>
        <w:rPr>
          <w:i/>
          <w:iCs/>
          <w:color w:val="4472C4" w:themeColor="accent5"/>
          <w:sz w:val="28"/>
          <w:szCs w:val="28"/>
        </w:rPr>
      </w:pPr>
      <w:r w:rsidRPr="007D425F">
        <w:rPr>
          <w:i/>
          <w:iCs/>
          <w:color w:val="4472C4" w:themeColor="accent5"/>
          <w:sz w:val="28"/>
          <w:szCs w:val="28"/>
        </w:rPr>
        <w:t xml:space="preserve">Robert Garber moves to offer $10,000 for the 2009 Chevrolet Tahoe, Eddie McArthur seconds the motion and all approve thus it is passed. </w:t>
      </w:r>
    </w:p>
    <w:p w14:paraId="1F1DE29B" w14:textId="77777777" w:rsidR="0033282B" w:rsidRDefault="0033282B" w:rsidP="0058741C">
      <w:pPr>
        <w:spacing w:after="0"/>
        <w:jc w:val="both"/>
        <w:rPr>
          <w:b/>
          <w:bCs/>
          <w:sz w:val="28"/>
          <w:szCs w:val="28"/>
        </w:rPr>
      </w:pPr>
    </w:p>
    <w:p w14:paraId="2B811C60" w14:textId="32DE8181" w:rsidR="0058741C" w:rsidRDefault="0033282B" w:rsidP="0058741C">
      <w:pPr>
        <w:widowControl w:val="0"/>
        <w:rPr>
          <w:rFonts w:cstheme="minorHAnsi"/>
          <w:b/>
          <w:bCs/>
          <w:color w:val="000000" w:themeColor="text1"/>
          <w:sz w:val="28"/>
          <w:szCs w:val="28"/>
        </w:rPr>
      </w:pPr>
      <w:r>
        <w:rPr>
          <w:rFonts w:cstheme="minorHAnsi"/>
          <w:b/>
          <w:bCs/>
          <w:color w:val="000000" w:themeColor="text1"/>
          <w:sz w:val="28"/>
          <w:szCs w:val="28"/>
        </w:rPr>
        <w:t>11</w:t>
      </w:r>
      <w:r w:rsidR="0058741C" w:rsidRPr="00C111DF">
        <w:rPr>
          <w:rFonts w:cstheme="minorHAnsi"/>
          <w:b/>
          <w:bCs/>
          <w:color w:val="000000" w:themeColor="text1"/>
          <w:sz w:val="28"/>
          <w:szCs w:val="28"/>
        </w:rPr>
        <w:t>. Consideration of agenda items for future meetings</w:t>
      </w:r>
      <w:r w:rsidR="0058741C">
        <w:rPr>
          <w:rFonts w:cstheme="minorHAnsi"/>
          <w:b/>
          <w:bCs/>
          <w:color w:val="000000" w:themeColor="text1"/>
          <w:sz w:val="28"/>
          <w:szCs w:val="28"/>
        </w:rPr>
        <w:t>.</w:t>
      </w:r>
    </w:p>
    <w:p w14:paraId="5C7BCC1A" w14:textId="77777777" w:rsidR="0058741C" w:rsidRPr="007D425F" w:rsidRDefault="0058741C" w:rsidP="007D425F">
      <w:pPr>
        <w:widowControl w:val="0"/>
        <w:rPr>
          <w:rFonts w:cstheme="minorHAnsi"/>
          <w:sz w:val="28"/>
          <w:szCs w:val="28"/>
        </w:rPr>
      </w:pPr>
    </w:p>
    <w:p w14:paraId="1451D897" w14:textId="347B534B" w:rsidR="0058741C" w:rsidRPr="007D425F" w:rsidRDefault="00352961" w:rsidP="007D425F">
      <w:pPr>
        <w:widowControl w:val="0"/>
        <w:rPr>
          <w:rFonts w:cstheme="minorHAnsi"/>
          <w:i/>
          <w:iCs/>
          <w:color w:val="004E9A"/>
          <w:sz w:val="28"/>
          <w:szCs w:val="28"/>
        </w:rPr>
      </w:pPr>
      <w:r w:rsidRPr="007D425F">
        <w:rPr>
          <w:rFonts w:cstheme="minorHAnsi"/>
          <w:i/>
          <w:iCs/>
          <w:color w:val="004E9A"/>
          <w:sz w:val="28"/>
          <w:szCs w:val="28"/>
        </w:rPr>
        <w:t>Eddie McArthur</w:t>
      </w:r>
      <w:r w:rsidR="0058741C" w:rsidRPr="007D425F">
        <w:rPr>
          <w:rFonts w:cstheme="minorHAnsi"/>
          <w:i/>
          <w:iCs/>
          <w:color w:val="004E9A"/>
          <w:sz w:val="28"/>
          <w:szCs w:val="28"/>
        </w:rPr>
        <w:t xml:space="preserve"> moves to adjourn the meeting; Ruth Ann LeFebvre seconds the motion and the motion is carried without opposition.</w:t>
      </w:r>
    </w:p>
    <w:p w14:paraId="22EED5D9" w14:textId="0AB21D7F" w:rsidR="0058741C" w:rsidRPr="00666435" w:rsidRDefault="0058741C" w:rsidP="0058741C">
      <w:pPr>
        <w:widowControl w:val="0"/>
        <w:ind w:left="270"/>
        <w:rPr>
          <w:rFonts w:cstheme="minorHAnsi"/>
          <w:sz w:val="28"/>
          <w:szCs w:val="28"/>
        </w:rPr>
      </w:pPr>
      <w:r w:rsidRPr="00AE73D8">
        <w:rPr>
          <w:rFonts w:cstheme="minorHAnsi"/>
          <w:sz w:val="28"/>
          <w:szCs w:val="28"/>
        </w:rPr>
        <w:t xml:space="preserve">Chris Johnson adjourns the meeting at </w:t>
      </w:r>
      <w:r>
        <w:rPr>
          <w:rFonts w:cstheme="minorHAnsi"/>
          <w:b/>
          <w:bCs/>
          <w:sz w:val="28"/>
          <w:szCs w:val="28"/>
        </w:rPr>
        <w:t>1</w:t>
      </w:r>
      <w:r w:rsidR="00352961">
        <w:rPr>
          <w:rFonts w:cstheme="minorHAnsi"/>
          <w:b/>
          <w:bCs/>
          <w:sz w:val="28"/>
          <w:szCs w:val="28"/>
        </w:rPr>
        <w:t>0</w:t>
      </w:r>
      <w:r>
        <w:rPr>
          <w:rFonts w:cstheme="minorHAnsi"/>
          <w:b/>
          <w:bCs/>
          <w:sz w:val="28"/>
          <w:szCs w:val="28"/>
        </w:rPr>
        <w:t>:</w:t>
      </w:r>
      <w:r w:rsidR="00352961">
        <w:rPr>
          <w:rFonts w:cstheme="minorHAnsi"/>
          <w:b/>
          <w:bCs/>
          <w:sz w:val="28"/>
          <w:szCs w:val="28"/>
        </w:rPr>
        <w:t>45</w:t>
      </w:r>
      <w:r>
        <w:rPr>
          <w:rFonts w:cstheme="minorHAnsi"/>
          <w:b/>
          <w:bCs/>
          <w:sz w:val="28"/>
          <w:szCs w:val="28"/>
        </w:rPr>
        <w:t xml:space="preserve"> </w:t>
      </w:r>
      <w:r w:rsidRPr="00AE73D8">
        <w:rPr>
          <w:rFonts w:cstheme="minorHAnsi"/>
          <w:b/>
          <w:bCs/>
          <w:sz w:val="28"/>
          <w:szCs w:val="28"/>
        </w:rPr>
        <w:t>a.m.</w:t>
      </w:r>
      <w:r w:rsidRPr="00AE73D8">
        <w:rPr>
          <w:rFonts w:cstheme="minorHAnsi"/>
          <w:sz w:val="28"/>
          <w:szCs w:val="28"/>
        </w:rPr>
        <w:t xml:space="preserve"> </w:t>
      </w:r>
    </w:p>
    <w:p w14:paraId="3F8EBA20" w14:textId="77777777" w:rsidR="0058741C" w:rsidRDefault="0058741C" w:rsidP="0058741C">
      <w:pPr>
        <w:pStyle w:val="ListParagraph"/>
        <w:ind w:left="630"/>
        <w:rPr>
          <w:sz w:val="28"/>
          <w:szCs w:val="28"/>
        </w:rPr>
      </w:pPr>
      <w:r w:rsidRPr="004B3033">
        <w:rPr>
          <w:sz w:val="28"/>
          <w:szCs w:val="28"/>
        </w:rPr>
        <w:t>A digital copy of this meeting is available to the public at the Sonoita-Elgin Fire District, located at 3137 AZ Highway 83 Sonoita, AZ 85637</w:t>
      </w:r>
    </w:p>
    <w:p w14:paraId="618744B9" w14:textId="77777777" w:rsidR="0058741C" w:rsidRPr="004B3033" w:rsidRDefault="0058741C" w:rsidP="0058741C">
      <w:pPr>
        <w:pStyle w:val="ListParagraph"/>
        <w:ind w:left="630"/>
        <w:rPr>
          <w:sz w:val="28"/>
          <w:szCs w:val="28"/>
        </w:rPr>
      </w:pPr>
    </w:p>
    <w:p w14:paraId="1D646B04" w14:textId="77777777" w:rsidR="0058741C" w:rsidRDefault="0058741C" w:rsidP="0058741C">
      <w:pPr>
        <w:pStyle w:val="ListParagraph"/>
        <w:ind w:left="630"/>
        <w:rPr>
          <w:b/>
          <w:bCs/>
          <w:sz w:val="28"/>
          <w:szCs w:val="28"/>
        </w:rPr>
      </w:pPr>
      <w:bookmarkStart w:id="0" w:name="_Hlk143095355"/>
      <w:r w:rsidRPr="004B3033">
        <w:rPr>
          <w:b/>
          <w:bCs/>
          <w:sz w:val="28"/>
          <w:szCs w:val="28"/>
        </w:rPr>
        <w:t>NOTICE:  The Sonoita-Elgin Fire District Board of Directors may go into executive session for the purpose of obtaining legal advice from the fire district’s attorney(s) on any of the above agenda items pursuant to A.R.S. 38-431.03(A)(3)</w:t>
      </w:r>
    </w:p>
    <w:p w14:paraId="306A2AF5" w14:textId="77777777" w:rsidR="0058741C" w:rsidRPr="00AE73D8" w:rsidRDefault="0058741C" w:rsidP="0058741C">
      <w:pPr>
        <w:rPr>
          <w:sz w:val="28"/>
          <w:szCs w:val="28"/>
        </w:rPr>
      </w:pPr>
      <w:r w:rsidRPr="00AE73D8">
        <w:rPr>
          <w:sz w:val="28"/>
          <w:szCs w:val="28"/>
        </w:rPr>
        <w:t>Minutes approved by________________________, Board Clerk, on ____</w:t>
      </w:r>
      <w:r w:rsidRPr="00AE73D8">
        <w:rPr>
          <w:sz w:val="28"/>
          <w:szCs w:val="28"/>
        </w:rPr>
        <w:softHyphen/>
      </w:r>
      <w:r w:rsidRPr="00AE73D8">
        <w:rPr>
          <w:sz w:val="28"/>
          <w:szCs w:val="28"/>
        </w:rPr>
        <w:softHyphen/>
      </w:r>
      <w:r w:rsidRPr="00AE73D8">
        <w:rPr>
          <w:sz w:val="28"/>
          <w:szCs w:val="28"/>
        </w:rPr>
        <w:softHyphen/>
      </w:r>
      <w:r w:rsidRPr="00AE73D8">
        <w:rPr>
          <w:sz w:val="28"/>
          <w:szCs w:val="28"/>
        </w:rPr>
        <w:softHyphen/>
      </w:r>
      <w:r w:rsidRPr="00AE73D8">
        <w:rPr>
          <w:sz w:val="28"/>
          <w:szCs w:val="28"/>
        </w:rPr>
        <w:softHyphen/>
        <w:t>_______</w:t>
      </w:r>
    </w:p>
    <w:p w14:paraId="73FEBCD0" w14:textId="77777777" w:rsidR="0058741C" w:rsidRPr="004B3033" w:rsidRDefault="0058741C" w:rsidP="0058741C">
      <w:pPr>
        <w:pStyle w:val="ListParagraph"/>
        <w:ind w:left="630"/>
        <w:rPr>
          <w:sz w:val="28"/>
          <w:szCs w:val="28"/>
        </w:rPr>
      </w:pPr>
      <w:r w:rsidRPr="004B3033">
        <w:rPr>
          <w:sz w:val="28"/>
          <w:szCs w:val="28"/>
        </w:rPr>
        <w:t xml:space="preserve">                                 Ruth Ann LeFebvre                                                     Date</w:t>
      </w:r>
      <w:bookmarkEnd w:id="0"/>
    </w:p>
    <w:p w14:paraId="0E9E602A" w14:textId="77777777" w:rsidR="0058741C" w:rsidRPr="00AC6D14" w:rsidRDefault="0058741C" w:rsidP="0058741C">
      <w:pPr>
        <w:widowControl w:val="0"/>
        <w:spacing w:after="0"/>
        <w:rPr>
          <w:rFonts w:cstheme="minorHAnsi"/>
          <w:sz w:val="28"/>
          <w:szCs w:val="28"/>
        </w:rPr>
      </w:pPr>
    </w:p>
    <w:p w14:paraId="6CDBF49C" w14:textId="77777777" w:rsidR="0058741C" w:rsidRPr="00F62A2D" w:rsidRDefault="0058741C" w:rsidP="0058741C">
      <w:pPr>
        <w:widowControl w:val="0"/>
        <w:rPr>
          <w:rFonts w:cstheme="minorHAnsi"/>
          <w:sz w:val="40"/>
          <w:szCs w:val="40"/>
        </w:rPr>
      </w:pPr>
    </w:p>
    <w:p w14:paraId="4D43FE35" w14:textId="77777777" w:rsidR="0058741C" w:rsidRDefault="0058741C" w:rsidP="0058741C">
      <w:pPr>
        <w:widowControl w:val="0"/>
        <w:rPr>
          <w:rFonts w:cstheme="minorHAnsi"/>
        </w:rPr>
      </w:pPr>
    </w:p>
    <w:p w14:paraId="447C02B5" w14:textId="77777777" w:rsidR="0058741C" w:rsidRPr="00F62A2D" w:rsidRDefault="0058741C" w:rsidP="0058741C">
      <w:pPr>
        <w:widowControl w:val="0"/>
        <w:rPr>
          <w:rFonts w:cstheme="minorHAnsi"/>
          <w:sz w:val="40"/>
          <w:szCs w:val="40"/>
        </w:rPr>
      </w:pPr>
    </w:p>
    <w:p w14:paraId="6480B038" w14:textId="77777777" w:rsidR="0058741C" w:rsidRPr="004F09FE" w:rsidRDefault="0058741C" w:rsidP="0058741C">
      <w:pPr>
        <w:pStyle w:val="ListParagraph"/>
        <w:spacing w:after="0"/>
        <w:jc w:val="both"/>
        <w:rPr>
          <w:b/>
          <w:bCs/>
          <w:sz w:val="28"/>
          <w:szCs w:val="28"/>
        </w:rPr>
      </w:pPr>
    </w:p>
    <w:p w14:paraId="0F32954E" w14:textId="77777777" w:rsidR="00D16A54" w:rsidRDefault="00D16A54" w:rsidP="0058741C">
      <w:pPr>
        <w:widowControl w:val="0"/>
        <w:spacing w:after="0"/>
        <w:ind w:left="2880"/>
        <w:jc w:val="center"/>
        <w:rPr>
          <w:rFonts w:cstheme="minorHAnsi"/>
          <w:sz w:val="56"/>
          <w:szCs w:val="56"/>
        </w:rPr>
      </w:pPr>
    </w:p>
    <w:p w14:paraId="23FA3FC6" w14:textId="28A56D37" w:rsidR="0052225D" w:rsidRPr="00D16A54" w:rsidRDefault="0052225D" w:rsidP="0058741C">
      <w:pPr>
        <w:widowControl w:val="0"/>
        <w:spacing w:after="0"/>
        <w:rPr>
          <w:rFonts w:cstheme="minorHAnsi"/>
          <w:sz w:val="28"/>
          <w:szCs w:val="28"/>
        </w:rPr>
      </w:pPr>
    </w:p>
    <w:sectPr w:rsidR="0052225D" w:rsidRPr="00D16A54" w:rsidSect="00AD50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39EC" w14:textId="77777777" w:rsidR="00AF63D8" w:rsidRDefault="00AF63D8" w:rsidP="00610BA6">
      <w:pPr>
        <w:spacing w:after="0" w:line="240" w:lineRule="auto"/>
      </w:pPr>
      <w:r>
        <w:separator/>
      </w:r>
    </w:p>
  </w:endnote>
  <w:endnote w:type="continuationSeparator" w:id="0">
    <w:p w14:paraId="0166E2D8" w14:textId="77777777" w:rsidR="00AF63D8" w:rsidRDefault="00AF63D8" w:rsidP="0061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39F1" w14:textId="77777777" w:rsidR="00756503" w:rsidRDefault="00756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1FA1" w14:textId="77777777" w:rsidR="007B135D" w:rsidRPr="007B135D" w:rsidRDefault="007B135D">
    <w:pPr>
      <w:pStyle w:val="Footer"/>
      <w:rPr>
        <w:b/>
        <w:color w:val="FF0000"/>
      </w:rPr>
    </w:pPr>
    <w:r w:rsidRPr="007B135D">
      <w:rPr>
        <w:b/>
        <w:color w:val="FF0000"/>
      </w:rPr>
      <w:t>___________________________________________________________________________________</w:t>
    </w:r>
  </w:p>
  <w:p w14:paraId="686148DD" w14:textId="77777777" w:rsidR="00002B86" w:rsidRDefault="00002B86">
    <w:pPr>
      <w:pStyle w:val="Footer"/>
      <w:rPr>
        <w:b/>
      </w:rPr>
    </w:pPr>
  </w:p>
  <w:p w14:paraId="77353D45" w14:textId="62C819C8" w:rsidR="00610BA6" w:rsidRPr="00A42F3B" w:rsidRDefault="00610BA6">
    <w:pPr>
      <w:pStyle w:val="Footer"/>
    </w:pPr>
    <w:r w:rsidRPr="00610BA6">
      <w:rPr>
        <w:b/>
      </w:rPr>
      <w:t>Address:</w:t>
    </w:r>
    <w:r>
      <w:t xml:space="preserve"> 3173 Highway 83. </w:t>
    </w:r>
    <w:r w:rsidRPr="00A42F3B">
      <w:t xml:space="preserve">P.O. Box 322 Sonoita, AZ 85637 </w:t>
    </w:r>
    <w:r w:rsidRPr="00A42F3B">
      <w:rPr>
        <w:b/>
      </w:rPr>
      <w:t>Phone:</w:t>
    </w:r>
    <w:r w:rsidRPr="00A42F3B">
      <w:t xml:space="preserve"> (520) 455 5854 </w:t>
    </w:r>
    <w:proofErr w:type="gramStart"/>
    <w:r w:rsidR="00B0379E" w:rsidRPr="00A42F3B">
      <w:rPr>
        <w:b/>
      </w:rPr>
      <w:t>Text :</w:t>
    </w:r>
    <w:proofErr w:type="gramEnd"/>
    <w:r w:rsidR="00B0379E" w:rsidRPr="00A42F3B">
      <w:rPr>
        <w:b/>
      </w:rPr>
      <w:t xml:space="preserve"> </w:t>
    </w:r>
    <w:r w:rsidR="00B0379E" w:rsidRPr="00A42F3B">
      <w:rPr>
        <w:bCs/>
      </w:rPr>
      <w:t>520-988-5162</w:t>
    </w:r>
    <w:r w:rsidRPr="00A42F3B">
      <w:t xml:space="preserve"> </w:t>
    </w:r>
  </w:p>
  <w:p w14:paraId="507C6AFD" w14:textId="77777777" w:rsidR="00610BA6" w:rsidRDefault="00610BA6" w:rsidP="00610BA6">
    <w:pPr>
      <w:pStyle w:val="Footer"/>
      <w:jc w:val="center"/>
    </w:pPr>
    <w:r w:rsidRPr="00610BA6">
      <w:rPr>
        <w:b/>
      </w:rPr>
      <w:t>Website:</w:t>
    </w:r>
    <w:r>
      <w:t xml:space="preserve"> </w:t>
    </w:r>
    <w:hyperlink r:id="rId1" w:history="1">
      <w:r w:rsidRPr="00C6247D">
        <w:rPr>
          <w:rStyle w:val="Hyperlink"/>
        </w:rPr>
        <w:t>www.sefd911.org</w:t>
      </w:r>
    </w:hyperlink>
  </w:p>
  <w:p w14:paraId="28A89AF9" w14:textId="3D16B054" w:rsidR="00610BA6" w:rsidRDefault="003A5132" w:rsidP="00756503">
    <w:pPr>
      <w:pStyle w:val="Footer"/>
      <w:jc w:val="center"/>
    </w:pPr>
    <w:r>
      <w:t>Fire Chief Marc D. Meredith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0B6B" w14:textId="77777777" w:rsidR="00756503" w:rsidRDefault="00756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2B9B" w14:textId="77777777" w:rsidR="00AF63D8" w:rsidRDefault="00AF63D8" w:rsidP="00610BA6">
      <w:pPr>
        <w:spacing w:after="0" w:line="240" w:lineRule="auto"/>
      </w:pPr>
      <w:r>
        <w:separator/>
      </w:r>
    </w:p>
  </w:footnote>
  <w:footnote w:type="continuationSeparator" w:id="0">
    <w:p w14:paraId="6A0E6B61" w14:textId="77777777" w:rsidR="00AF63D8" w:rsidRDefault="00AF63D8" w:rsidP="0061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67C1" w14:textId="77777777" w:rsidR="00756503" w:rsidRDefault="00756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123F" w14:textId="6C0F9DE6" w:rsidR="00610BA6" w:rsidRPr="009C1C36" w:rsidRDefault="00070DDD" w:rsidP="00610BA6">
    <w:pPr>
      <w:pStyle w:val="Header"/>
      <w:tabs>
        <w:tab w:val="clear" w:pos="4680"/>
        <w:tab w:val="clear" w:pos="9360"/>
        <w:tab w:val="left" w:pos="1512"/>
      </w:tabs>
      <w:jc w:val="center"/>
      <w:rPr>
        <w:rFonts w:ascii="Bookman Old Style" w:hAnsi="Bookman Old Style"/>
        <w:sz w:val="52"/>
        <w:szCs w:val="52"/>
        <w:u w:val="single"/>
      </w:rPr>
    </w:pPr>
    <w:r>
      <w:rPr>
        <w:noProof/>
      </w:rPr>
      <w:drawing>
        <wp:anchor distT="0" distB="0" distL="114300" distR="114300" simplePos="0" relativeHeight="251661312" behindDoc="1" locked="0" layoutInCell="1" allowOverlap="1" wp14:anchorId="665A4F39" wp14:editId="6497863C">
          <wp:simplePos x="0" y="0"/>
          <wp:positionH relativeFrom="column">
            <wp:posOffset>5900420</wp:posOffset>
          </wp:positionH>
          <wp:positionV relativeFrom="paragraph">
            <wp:posOffset>-123190</wp:posOffset>
          </wp:positionV>
          <wp:extent cx="682625" cy="685800"/>
          <wp:effectExtent l="0" t="0" r="3175" b="0"/>
          <wp:wrapTight wrapText="bothSides">
            <wp:wrapPolygon edited="0">
              <wp:start x="0" y="0"/>
              <wp:lineTo x="0" y="21000"/>
              <wp:lineTo x="21098" y="21000"/>
              <wp:lineTo x="210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685800"/>
                  </a:xfrm>
                  <a:prstGeom prst="rect">
                    <a:avLst/>
                  </a:prstGeom>
                  <a:noFill/>
                </pic:spPr>
              </pic:pic>
            </a:graphicData>
          </a:graphic>
          <wp14:sizeRelH relativeFrom="margin">
            <wp14:pctWidth>0</wp14:pctWidth>
          </wp14:sizeRelH>
        </wp:anchor>
      </w:drawing>
    </w:r>
    <w:r w:rsidR="00D11179">
      <w:rPr>
        <w:noProof/>
      </w:rPr>
      <w:drawing>
        <wp:anchor distT="0" distB="0" distL="114300" distR="114300" simplePos="0" relativeHeight="251659264" behindDoc="1" locked="0" layoutInCell="1" allowOverlap="1" wp14:anchorId="4B4EFD26" wp14:editId="2E29815C">
          <wp:simplePos x="0" y="0"/>
          <wp:positionH relativeFrom="column">
            <wp:posOffset>-601980</wp:posOffset>
          </wp:positionH>
          <wp:positionV relativeFrom="paragraph">
            <wp:posOffset>-114300</wp:posOffset>
          </wp:positionV>
          <wp:extent cx="682625" cy="685800"/>
          <wp:effectExtent l="0" t="0" r="3175" b="0"/>
          <wp:wrapTight wrapText="bothSides">
            <wp:wrapPolygon edited="0">
              <wp:start x="0" y="0"/>
              <wp:lineTo x="0" y="21000"/>
              <wp:lineTo x="21098" y="21000"/>
              <wp:lineTo x="210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685800"/>
                  </a:xfrm>
                  <a:prstGeom prst="rect">
                    <a:avLst/>
                  </a:prstGeom>
                  <a:noFill/>
                </pic:spPr>
              </pic:pic>
            </a:graphicData>
          </a:graphic>
          <wp14:sizeRelH relativeFrom="margin">
            <wp14:pctWidth>0</wp14:pctWidth>
          </wp14:sizeRelH>
        </wp:anchor>
      </w:drawing>
    </w:r>
    <w:r w:rsidR="00610BA6" w:rsidRPr="009C1C36">
      <w:rPr>
        <w:rFonts w:ascii="Bookman Old Style" w:hAnsi="Bookman Old Style"/>
        <w:sz w:val="52"/>
        <w:szCs w:val="52"/>
        <w:u w:val="single"/>
      </w:rPr>
      <w:t>SONOITA-ELGIN FIRE DISTRICT</w:t>
    </w:r>
  </w:p>
  <w:p w14:paraId="4F39D1CE" w14:textId="77777777" w:rsidR="00610BA6" w:rsidRPr="009C1C36" w:rsidRDefault="00610BA6" w:rsidP="00610BA6">
    <w:pPr>
      <w:pStyle w:val="Header"/>
      <w:tabs>
        <w:tab w:val="clear" w:pos="4680"/>
        <w:tab w:val="clear" w:pos="9360"/>
        <w:tab w:val="left" w:pos="1512"/>
      </w:tabs>
      <w:jc w:val="center"/>
      <w:rPr>
        <w:rFonts w:ascii="SimSun" w:eastAsia="SimSun" w:hAnsi="SimSun"/>
        <w:b/>
        <w:color w:val="FF0000"/>
        <w:sz w:val="40"/>
        <w:szCs w:val="40"/>
      </w:rPr>
    </w:pPr>
    <w:r w:rsidRPr="009C1C36">
      <w:rPr>
        <w:rFonts w:ascii="SimSun" w:eastAsia="SimSun" w:hAnsi="SimSun"/>
        <w:b/>
        <w:color w:val="FF0000"/>
        <w:sz w:val="40"/>
        <w:szCs w:val="40"/>
      </w:rPr>
      <w:t xml:space="preserve">“PROUD PAST STRONG FUTURE” </w:t>
    </w:r>
  </w:p>
  <w:p w14:paraId="78329A48" w14:textId="77777777" w:rsidR="00610BA6" w:rsidRPr="004442C2" w:rsidRDefault="004442C2">
    <w:pPr>
      <w:pStyle w:val="Header"/>
      <w:rPr>
        <w:b/>
      </w:rPr>
    </w:pPr>
    <w:r w:rsidRPr="004442C2">
      <w:rPr>
        <w:b/>
      </w:rPr>
      <w:t>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5468" w14:textId="77777777" w:rsidR="00756503" w:rsidRDefault="00756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4BC"/>
    <w:multiLevelType w:val="hybridMultilevel"/>
    <w:tmpl w:val="5B427E14"/>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A4279"/>
    <w:multiLevelType w:val="hybridMultilevel"/>
    <w:tmpl w:val="C36E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561DA"/>
    <w:multiLevelType w:val="hybridMultilevel"/>
    <w:tmpl w:val="2A0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47950"/>
    <w:multiLevelType w:val="hybridMultilevel"/>
    <w:tmpl w:val="A3EC3F1A"/>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3F85"/>
    <w:multiLevelType w:val="hybridMultilevel"/>
    <w:tmpl w:val="848A077C"/>
    <w:lvl w:ilvl="0" w:tplc="55F03A04">
      <w:start w:val="1"/>
      <w:numFmt w:val="bullet"/>
      <w:lvlText w:val=""/>
      <w:lvlJc w:val="left"/>
      <w:pPr>
        <w:ind w:left="720" w:hanging="360"/>
      </w:pPr>
      <w:rPr>
        <w:rFonts w:ascii="Wingdings" w:hAnsi="Wingdings"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C685A"/>
    <w:multiLevelType w:val="hybridMultilevel"/>
    <w:tmpl w:val="01849B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6" w15:restartNumberingAfterBreak="0">
    <w:nsid w:val="182D3B5D"/>
    <w:multiLevelType w:val="hybridMultilevel"/>
    <w:tmpl w:val="5AF260AC"/>
    <w:lvl w:ilvl="0" w:tplc="F28A39FA">
      <w:start w:val="202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5A6130"/>
    <w:multiLevelType w:val="hybridMultilevel"/>
    <w:tmpl w:val="2294C91A"/>
    <w:lvl w:ilvl="0" w:tplc="FD1EFF4E">
      <w:start w:val="2020"/>
      <w:numFmt w:val="bullet"/>
      <w:lvlText w:val="-"/>
      <w:lvlJc w:val="left"/>
      <w:pPr>
        <w:ind w:left="720" w:hanging="360"/>
      </w:pPr>
      <w:rPr>
        <w:rFonts w:ascii="Calibri" w:eastAsiaTheme="minorHAnsi" w:hAnsi="Calibri" w:cs="Calibri" w:hint="default"/>
        <w:b/>
        <w:sz w:val="22"/>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D6858E6"/>
    <w:multiLevelType w:val="hybridMultilevel"/>
    <w:tmpl w:val="7AA8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52B57"/>
    <w:multiLevelType w:val="hybridMultilevel"/>
    <w:tmpl w:val="54B8A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8079F4"/>
    <w:multiLevelType w:val="hybridMultilevel"/>
    <w:tmpl w:val="84EE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747E09"/>
    <w:multiLevelType w:val="hybridMultilevel"/>
    <w:tmpl w:val="F9A612C8"/>
    <w:lvl w:ilvl="0" w:tplc="0798B8E6">
      <w:start w:val="1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A710F"/>
    <w:multiLevelType w:val="hybridMultilevel"/>
    <w:tmpl w:val="3BE6317E"/>
    <w:lvl w:ilvl="0" w:tplc="0F3E37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A643A"/>
    <w:multiLevelType w:val="hybridMultilevel"/>
    <w:tmpl w:val="8BEA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176D3"/>
    <w:multiLevelType w:val="hybridMultilevel"/>
    <w:tmpl w:val="6C08F2D4"/>
    <w:lvl w:ilvl="0" w:tplc="F28A39FA">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270197"/>
    <w:multiLevelType w:val="hybridMultilevel"/>
    <w:tmpl w:val="F1DC4B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7422B"/>
    <w:multiLevelType w:val="hybridMultilevel"/>
    <w:tmpl w:val="3B547980"/>
    <w:lvl w:ilvl="0" w:tplc="F28A39FA">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092779"/>
    <w:multiLevelType w:val="hybridMultilevel"/>
    <w:tmpl w:val="C7A82D64"/>
    <w:lvl w:ilvl="0" w:tplc="CA3A896A">
      <w:start w:val="1"/>
      <w:numFmt w:val="bullet"/>
      <w:lvlText w:val=""/>
      <w:lvlJc w:val="left"/>
      <w:pPr>
        <w:ind w:left="540" w:hanging="360"/>
      </w:pPr>
      <w:rPr>
        <w:rFonts w:ascii="Wingdings" w:hAnsi="Wingdings" w:hint="default"/>
        <w:color w:val="4472C4" w:themeColor="accent5"/>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3EA16231"/>
    <w:multiLevelType w:val="hybridMultilevel"/>
    <w:tmpl w:val="5D14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573CE"/>
    <w:multiLevelType w:val="hybridMultilevel"/>
    <w:tmpl w:val="D1B6B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1D0A4D"/>
    <w:multiLevelType w:val="hybridMultilevel"/>
    <w:tmpl w:val="B20C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34A8A"/>
    <w:multiLevelType w:val="hybridMultilevel"/>
    <w:tmpl w:val="3810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94A1C"/>
    <w:multiLevelType w:val="hybridMultilevel"/>
    <w:tmpl w:val="53AE92CE"/>
    <w:lvl w:ilvl="0" w:tplc="D4CAFFE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4A3529C0"/>
    <w:multiLevelType w:val="hybridMultilevel"/>
    <w:tmpl w:val="8F68001A"/>
    <w:lvl w:ilvl="0" w:tplc="463CB86C">
      <w:start w:val="1"/>
      <w:numFmt w:val="bullet"/>
      <w:lvlText w:val=""/>
      <w:lvlJc w:val="left"/>
      <w:pPr>
        <w:ind w:left="720" w:hanging="360"/>
      </w:pPr>
      <w:rPr>
        <w:rFonts w:ascii="Wingdings" w:hAnsi="Wingdings"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26C60"/>
    <w:multiLevelType w:val="hybridMultilevel"/>
    <w:tmpl w:val="678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891E91"/>
    <w:multiLevelType w:val="hybridMultilevel"/>
    <w:tmpl w:val="FA52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85935"/>
    <w:multiLevelType w:val="hybridMultilevel"/>
    <w:tmpl w:val="F9F23CC8"/>
    <w:lvl w:ilvl="0" w:tplc="25C0C05C">
      <w:start w:val="1"/>
      <w:numFmt w:val="bullet"/>
      <w:lvlText w:val=""/>
      <w:lvlJc w:val="left"/>
      <w:pPr>
        <w:ind w:left="720" w:hanging="360"/>
      </w:pPr>
      <w:rPr>
        <w:rFonts w:ascii="Wingdings" w:hAnsi="Wingdings"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37155"/>
    <w:multiLevelType w:val="hybridMultilevel"/>
    <w:tmpl w:val="1B44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FA71E3D"/>
    <w:multiLevelType w:val="hybridMultilevel"/>
    <w:tmpl w:val="1CC043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064E6C"/>
    <w:multiLevelType w:val="hybridMultilevel"/>
    <w:tmpl w:val="93A6BFD6"/>
    <w:lvl w:ilvl="0" w:tplc="F28A39FA">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76295"/>
    <w:multiLevelType w:val="hybridMultilevel"/>
    <w:tmpl w:val="0694B98E"/>
    <w:lvl w:ilvl="0" w:tplc="11E4C4A2">
      <w:start w:val="19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972E45"/>
    <w:multiLevelType w:val="hybridMultilevel"/>
    <w:tmpl w:val="460E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216262"/>
    <w:multiLevelType w:val="hybridMultilevel"/>
    <w:tmpl w:val="4CE8EBE2"/>
    <w:lvl w:ilvl="0" w:tplc="8F5400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3F30B0"/>
    <w:multiLevelType w:val="hybridMultilevel"/>
    <w:tmpl w:val="A30A4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816414"/>
    <w:multiLevelType w:val="hybridMultilevel"/>
    <w:tmpl w:val="61102BE0"/>
    <w:lvl w:ilvl="0" w:tplc="8B1652F2">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660364">
    <w:abstractNumId w:val="33"/>
  </w:num>
  <w:num w:numId="2" w16cid:durableId="199514731">
    <w:abstractNumId w:val="11"/>
  </w:num>
  <w:num w:numId="3" w16cid:durableId="793864541">
    <w:abstractNumId w:val="31"/>
  </w:num>
  <w:num w:numId="4" w16cid:durableId="232861709">
    <w:abstractNumId w:val="12"/>
  </w:num>
  <w:num w:numId="5" w16cid:durableId="1469590299">
    <w:abstractNumId w:val="21"/>
  </w:num>
  <w:num w:numId="6" w16cid:durableId="1596598003">
    <w:abstractNumId w:val="22"/>
  </w:num>
  <w:num w:numId="7" w16cid:durableId="619261390">
    <w:abstractNumId w:val="34"/>
  </w:num>
  <w:num w:numId="8" w16cid:durableId="929044922">
    <w:abstractNumId w:val="30"/>
  </w:num>
  <w:num w:numId="9" w16cid:durableId="1695425805">
    <w:abstractNumId w:val="7"/>
  </w:num>
  <w:num w:numId="10" w16cid:durableId="246771576">
    <w:abstractNumId w:val="20"/>
  </w:num>
  <w:num w:numId="11" w16cid:durableId="1771661920">
    <w:abstractNumId w:val="13"/>
  </w:num>
  <w:num w:numId="12" w16cid:durableId="1537355427">
    <w:abstractNumId w:val="0"/>
  </w:num>
  <w:num w:numId="13" w16cid:durableId="1632252114">
    <w:abstractNumId w:val="3"/>
  </w:num>
  <w:num w:numId="14" w16cid:durableId="819885046">
    <w:abstractNumId w:val="10"/>
  </w:num>
  <w:num w:numId="15" w16cid:durableId="1070887390">
    <w:abstractNumId w:val="5"/>
  </w:num>
  <w:num w:numId="16" w16cid:durableId="1023287883">
    <w:abstractNumId w:val="27"/>
  </w:num>
  <w:num w:numId="17" w16cid:durableId="343167309">
    <w:abstractNumId w:val="18"/>
  </w:num>
  <w:num w:numId="18" w16cid:durableId="538200219">
    <w:abstractNumId w:val="9"/>
  </w:num>
  <w:num w:numId="19" w16cid:durableId="2015646075">
    <w:abstractNumId w:val="8"/>
  </w:num>
  <w:num w:numId="20" w16cid:durableId="1534153514">
    <w:abstractNumId w:val="14"/>
  </w:num>
  <w:num w:numId="21" w16cid:durableId="719790781">
    <w:abstractNumId w:val="28"/>
  </w:num>
  <w:num w:numId="22" w16cid:durableId="916063105">
    <w:abstractNumId w:val="2"/>
  </w:num>
  <w:num w:numId="23" w16cid:durableId="2100444775">
    <w:abstractNumId w:val="17"/>
  </w:num>
  <w:num w:numId="24" w16cid:durableId="834342560">
    <w:abstractNumId w:val="23"/>
  </w:num>
  <w:num w:numId="25" w16cid:durableId="545289202">
    <w:abstractNumId w:val="24"/>
  </w:num>
  <w:num w:numId="26" w16cid:durableId="199825997">
    <w:abstractNumId w:val="19"/>
  </w:num>
  <w:num w:numId="27" w16cid:durableId="1955288233">
    <w:abstractNumId w:val="4"/>
  </w:num>
  <w:num w:numId="28" w16cid:durableId="795830888">
    <w:abstractNumId w:val="26"/>
  </w:num>
  <w:num w:numId="29" w16cid:durableId="1461264555">
    <w:abstractNumId w:val="32"/>
  </w:num>
  <w:num w:numId="30" w16cid:durableId="586422115">
    <w:abstractNumId w:val="25"/>
  </w:num>
  <w:num w:numId="31" w16cid:durableId="638805813">
    <w:abstractNumId w:val="16"/>
  </w:num>
  <w:num w:numId="32" w16cid:durableId="1265073617">
    <w:abstractNumId w:val="1"/>
  </w:num>
  <w:num w:numId="33" w16cid:durableId="1197154065">
    <w:abstractNumId w:val="15"/>
  </w:num>
  <w:num w:numId="34" w16cid:durableId="1563566805">
    <w:abstractNumId w:val="29"/>
  </w:num>
  <w:num w:numId="35" w16cid:durableId="1812206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A6"/>
    <w:rsid w:val="00002B86"/>
    <w:rsid w:val="000069D4"/>
    <w:rsid w:val="00007BAB"/>
    <w:rsid w:val="00012E0A"/>
    <w:rsid w:val="00014446"/>
    <w:rsid w:val="00016113"/>
    <w:rsid w:val="00016B75"/>
    <w:rsid w:val="00023280"/>
    <w:rsid w:val="00023AF2"/>
    <w:rsid w:val="000265C1"/>
    <w:rsid w:val="00030BE6"/>
    <w:rsid w:val="00051548"/>
    <w:rsid w:val="00052A76"/>
    <w:rsid w:val="000577A3"/>
    <w:rsid w:val="00060C5F"/>
    <w:rsid w:val="00061014"/>
    <w:rsid w:val="000635F5"/>
    <w:rsid w:val="00063EE4"/>
    <w:rsid w:val="000668F3"/>
    <w:rsid w:val="00070DDD"/>
    <w:rsid w:val="000812C2"/>
    <w:rsid w:val="000979D2"/>
    <w:rsid w:val="000A26B8"/>
    <w:rsid w:val="000B0199"/>
    <w:rsid w:val="000B0D1B"/>
    <w:rsid w:val="000C1590"/>
    <w:rsid w:val="000C5A64"/>
    <w:rsid w:val="000C61C8"/>
    <w:rsid w:val="000C75C0"/>
    <w:rsid w:val="000F2E08"/>
    <w:rsid w:val="000F2E93"/>
    <w:rsid w:val="000F6188"/>
    <w:rsid w:val="001008C3"/>
    <w:rsid w:val="00111143"/>
    <w:rsid w:val="00115755"/>
    <w:rsid w:val="001174D8"/>
    <w:rsid w:val="00120746"/>
    <w:rsid w:val="0014010A"/>
    <w:rsid w:val="0015023E"/>
    <w:rsid w:val="00172370"/>
    <w:rsid w:val="00174453"/>
    <w:rsid w:val="00183C25"/>
    <w:rsid w:val="00194F64"/>
    <w:rsid w:val="0019730D"/>
    <w:rsid w:val="001A3E4D"/>
    <w:rsid w:val="001B137D"/>
    <w:rsid w:val="001B1A47"/>
    <w:rsid w:val="001D2974"/>
    <w:rsid w:val="001F3AEB"/>
    <w:rsid w:val="001F41BB"/>
    <w:rsid w:val="0020090E"/>
    <w:rsid w:val="002037DF"/>
    <w:rsid w:val="0021157E"/>
    <w:rsid w:val="00220FEC"/>
    <w:rsid w:val="0022290B"/>
    <w:rsid w:val="0022572B"/>
    <w:rsid w:val="00234BAD"/>
    <w:rsid w:val="00237F07"/>
    <w:rsid w:val="00240058"/>
    <w:rsid w:val="00241021"/>
    <w:rsid w:val="00242DC6"/>
    <w:rsid w:val="002434A2"/>
    <w:rsid w:val="00251AAC"/>
    <w:rsid w:val="0025232A"/>
    <w:rsid w:val="00276BAC"/>
    <w:rsid w:val="00283198"/>
    <w:rsid w:val="00285534"/>
    <w:rsid w:val="0028628D"/>
    <w:rsid w:val="00287E27"/>
    <w:rsid w:val="002964E8"/>
    <w:rsid w:val="00296A2F"/>
    <w:rsid w:val="002B18BE"/>
    <w:rsid w:val="002B5966"/>
    <w:rsid w:val="002C1F8A"/>
    <w:rsid w:val="002C5D4D"/>
    <w:rsid w:val="002D1D2F"/>
    <w:rsid w:val="002D4E0D"/>
    <w:rsid w:val="002D6302"/>
    <w:rsid w:val="002E24BC"/>
    <w:rsid w:val="002E44C8"/>
    <w:rsid w:val="002F79B9"/>
    <w:rsid w:val="00304E98"/>
    <w:rsid w:val="00317ED6"/>
    <w:rsid w:val="003232D4"/>
    <w:rsid w:val="0032782D"/>
    <w:rsid w:val="00330EB9"/>
    <w:rsid w:val="00332182"/>
    <w:rsid w:val="0033282B"/>
    <w:rsid w:val="00340185"/>
    <w:rsid w:val="00340C5F"/>
    <w:rsid w:val="003443F2"/>
    <w:rsid w:val="00351F30"/>
    <w:rsid w:val="00352961"/>
    <w:rsid w:val="00371BDB"/>
    <w:rsid w:val="0037298C"/>
    <w:rsid w:val="003803E6"/>
    <w:rsid w:val="003819AE"/>
    <w:rsid w:val="00397381"/>
    <w:rsid w:val="003A3F31"/>
    <w:rsid w:val="003A5132"/>
    <w:rsid w:val="003C55DA"/>
    <w:rsid w:val="003D3A5E"/>
    <w:rsid w:val="003D7F56"/>
    <w:rsid w:val="003E5AFE"/>
    <w:rsid w:val="00400AF4"/>
    <w:rsid w:val="00401B5C"/>
    <w:rsid w:val="004027FC"/>
    <w:rsid w:val="00402BAF"/>
    <w:rsid w:val="00407FF8"/>
    <w:rsid w:val="00411353"/>
    <w:rsid w:val="00421237"/>
    <w:rsid w:val="00442B0B"/>
    <w:rsid w:val="004442C2"/>
    <w:rsid w:val="004449C0"/>
    <w:rsid w:val="00465B47"/>
    <w:rsid w:val="00466486"/>
    <w:rsid w:val="004734D0"/>
    <w:rsid w:val="004758A0"/>
    <w:rsid w:val="00477E01"/>
    <w:rsid w:val="00495EAC"/>
    <w:rsid w:val="004A3AEE"/>
    <w:rsid w:val="004B0029"/>
    <w:rsid w:val="004B218B"/>
    <w:rsid w:val="004C0DC5"/>
    <w:rsid w:val="004C3BD5"/>
    <w:rsid w:val="004C6247"/>
    <w:rsid w:val="004D0A6B"/>
    <w:rsid w:val="004D0CEE"/>
    <w:rsid w:val="004D0D3F"/>
    <w:rsid w:val="004D33BE"/>
    <w:rsid w:val="004D4D5B"/>
    <w:rsid w:val="004E76E7"/>
    <w:rsid w:val="004E79FF"/>
    <w:rsid w:val="004F0CE1"/>
    <w:rsid w:val="005110FA"/>
    <w:rsid w:val="005113A3"/>
    <w:rsid w:val="0052225D"/>
    <w:rsid w:val="005223F5"/>
    <w:rsid w:val="00531AF5"/>
    <w:rsid w:val="00532461"/>
    <w:rsid w:val="005372D8"/>
    <w:rsid w:val="005452EC"/>
    <w:rsid w:val="00546B77"/>
    <w:rsid w:val="005543CE"/>
    <w:rsid w:val="00557D2C"/>
    <w:rsid w:val="00563419"/>
    <w:rsid w:val="005710BD"/>
    <w:rsid w:val="00584EFC"/>
    <w:rsid w:val="0058741C"/>
    <w:rsid w:val="005A339C"/>
    <w:rsid w:val="005B5BCE"/>
    <w:rsid w:val="005B6338"/>
    <w:rsid w:val="005C09D1"/>
    <w:rsid w:val="005D3858"/>
    <w:rsid w:val="005D73F4"/>
    <w:rsid w:val="005E045B"/>
    <w:rsid w:val="005E12CB"/>
    <w:rsid w:val="005E5999"/>
    <w:rsid w:val="005F079A"/>
    <w:rsid w:val="005F2903"/>
    <w:rsid w:val="005F713F"/>
    <w:rsid w:val="006033BD"/>
    <w:rsid w:val="0060739E"/>
    <w:rsid w:val="00610139"/>
    <w:rsid w:val="00610BA6"/>
    <w:rsid w:val="00614C8F"/>
    <w:rsid w:val="006430B0"/>
    <w:rsid w:val="006554FA"/>
    <w:rsid w:val="0065790F"/>
    <w:rsid w:val="00664027"/>
    <w:rsid w:val="00690821"/>
    <w:rsid w:val="00693419"/>
    <w:rsid w:val="006934DE"/>
    <w:rsid w:val="006A685E"/>
    <w:rsid w:val="006C043F"/>
    <w:rsid w:val="006C745D"/>
    <w:rsid w:val="006E2831"/>
    <w:rsid w:val="006E29FF"/>
    <w:rsid w:val="006F65C9"/>
    <w:rsid w:val="006F7965"/>
    <w:rsid w:val="00702A0E"/>
    <w:rsid w:val="007168A9"/>
    <w:rsid w:val="00721565"/>
    <w:rsid w:val="00741DA3"/>
    <w:rsid w:val="007454F1"/>
    <w:rsid w:val="0075172B"/>
    <w:rsid w:val="00756503"/>
    <w:rsid w:val="00764A60"/>
    <w:rsid w:val="00766653"/>
    <w:rsid w:val="00766A05"/>
    <w:rsid w:val="0076773F"/>
    <w:rsid w:val="00774181"/>
    <w:rsid w:val="00774CFD"/>
    <w:rsid w:val="007754C8"/>
    <w:rsid w:val="00794D45"/>
    <w:rsid w:val="007A1644"/>
    <w:rsid w:val="007A41AC"/>
    <w:rsid w:val="007B135D"/>
    <w:rsid w:val="007B3923"/>
    <w:rsid w:val="007C3097"/>
    <w:rsid w:val="007C5F46"/>
    <w:rsid w:val="007D26ED"/>
    <w:rsid w:val="007D425F"/>
    <w:rsid w:val="00807825"/>
    <w:rsid w:val="00811B8F"/>
    <w:rsid w:val="00817B9A"/>
    <w:rsid w:val="00820A10"/>
    <w:rsid w:val="00822A1D"/>
    <w:rsid w:val="00824C4F"/>
    <w:rsid w:val="00824D21"/>
    <w:rsid w:val="00830F11"/>
    <w:rsid w:val="00831CEB"/>
    <w:rsid w:val="00833CD8"/>
    <w:rsid w:val="0083420A"/>
    <w:rsid w:val="008433EF"/>
    <w:rsid w:val="00847A89"/>
    <w:rsid w:val="00852871"/>
    <w:rsid w:val="00860609"/>
    <w:rsid w:val="00872C6A"/>
    <w:rsid w:val="00883B88"/>
    <w:rsid w:val="00885D04"/>
    <w:rsid w:val="00893500"/>
    <w:rsid w:val="0089563F"/>
    <w:rsid w:val="00895C22"/>
    <w:rsid w:val="008A30C8"/>
    <w:rsid w:val="008A4B9D"/>
    <w:rsid w:val="008B1BAC"/>
    <w:rsid w:val="008C2784"/>
    <w:rsid w:val="008C34D4"/>
    <w:rsid w:val="008D1F5F"/>
    <w:rsid w:val="008D50D0"/>
    <w:rsid w:val="008D7EAA"/>
    <w:rsid w:val="008F3A1C"/>
    <w:rsid w:val="008F7126"/>
    <w:rsid w:val="008F7D6C"/>
    <w:rsid w:val="0090274A"/>
    <w:rsid w:val="00911DAD"/>
    <w:rsid w:val="00917C9B"/>
    <w:rsid w:val="00920A4D"/>
    <w:rsid w:val="00921B3D"/>
    <w:rsid w:val="00921DA1"/>
    <w:rsid w:val="009348DF"/>
    <w:rsid w:val="00940ADE"/>
    <w:rsid w:val="009419C5"/>
    <w:rsid w:val="00941E91"/>
    <w:rsid w:val="0094796B"/>
    <w:rsid w:val="00951B35"/>
    <w:rsid w:val="00954B4A"/>
    <w:rsid w:val="00964C37"/>
    <w:rsid w:val="0097310F"/>
    <w:rsid w:val="00974326"/>
    <w:rsid w:val="00975109"/>
    <w:rsid w:val="009874DE"/>
    <w:rsid w:val="00990CF9"/>
    <w:rsid w:val="0099411E"/>
    <w:rsid w:val="009A1FCF"/>
    <w:rsid w:val="009A24E6"/>
    <w:rsid w:val="009A37FD"/>
    <w:rsid w:val="009A7EEC"/>
    <w:rsid w:val="009B774A"/>
    <w:rsid w:val="009C1C36"/>
    <w:rsid w:val="009C7D98"/>
    <w:rsid w:val="009D3C52"/>
    <w:rsid w:val="009D3ECB"/>
    <w:rsid w:val="009E24D9"/>
    <w:rsid w:val="009E5291"/>
    <w:rsid w:val="009F2572"/>
    <w:rsid w:val="00A027FB"/>
    <w:rsid w:val="00A06031"/>
    <w:rsid w:val="00A12A9B"/>
    <w:rsid w:val="00A162FD"/>
    <w:rsid w:val="00A20601"/>
    <w:rsid w:val="00A20F0E"/>
    <w:rsid w:val="00A2705B"/>
    <w:rsid w:val="00A30C68"/>
    <w:rsid w:val="00A42F3B"/>
    <w:rsid w:val="00A52DAA"/>
    <w:rsid w:val="00A61D35"/>
    <w:rsid w:val="00A7480A"/>
    <w:rsid w:val="00A77371"/>
    <w:rsid w:val="00A7786A"/>
    <w:rsid w:val="00A82799"/>
    <w:rsid w:val="00A86204"/>
    <w:rsid w:val="00A944F2"/>
    <w:rsid w:val="00A9605A"/>
    <w:rsid w:val="00AC24F1"/>
    <w:rsid w:val="00AD504F"/>
    <w:rsid w:val="00AD50BE"/>
    <w:rsid w:val="00AD7517"/>
    <w:rsid w:val="00AE4D20"/>
    <w:rsid w:val="00AE5B8A"/>
    <w:rsid w:val="00AF29F7"/>
    <w:rsid w:val="00AF63D8"/>
    <w:rsid w:val="00B01A5F"/>
    <w:rsid w:val="00B0379E"/>
    <w:rsid w:val="00B23224"/>
    <w:rsid w:val="00B3424D"/>
    <w:rsid w:val="00B47E9C"/>
    <w:rsid w:val="00B55E17"/>
    <w:rsid w:val="00B6335D"/>
    <w:rsid w:val="00B72D4F"/>
    <w:rsid w:val="00B73D96"/>
    <w:rsid w:val="00B74F5B"/>
    <w:rsid w:val="00B77FB3"/>
    <w:rsid w:val="00B80022"/>
    <w:rsid w:val="00B8109B"/>
    <w:rsid w:val="00B9241F"/>
    <w:rsid w:val="00B92D93"/>
    <w:rsid w:val="00B969DE"/>
    <w:rsid w:val="00BA2DD4"/>
    <w:rsid w:val="00BA4E15"/>
    <w:rsid w:val="00BA6F3B"/>
    <w:rsid w:val="00BA7BEF"/>
    <w:rsid w:val="00BC0146"/>
    <w:rsid w:val="00BC5662"/>
    <w:rsid w:val="00BC5BA8"/>
    <w:rsid w:val="00BE597F"/>
    <w:rsid w:val="00BF06FC"/>
    <w:rsid w:val="00BF3D65"/>
    <w:rsid w:val="00BF41EC"/>
    <w:rsid w:val="00BF737A"/>
    <w:rsid w:val="00C0521C"/>
    <w:rsid w:val="00C05382"/>
    <w:rsid w:val="00C05426"/>
    <w:rsid w:val="00C05FFB"/>
    <w:rsid w:val="00C07278"/>
    <w:rsid w:val="00C13663"/>
    <w:rsid w:val="00C22C06"/>
    <w:rsid w:val="00C23B88"/>
    <w:rsid w:val="00C26B10"/>
    <w:rsid w:val="00C30CC6"/>
    <w:rsid w:val="00C33985"/>
    <w:rsid w:val="00C3663E"/>
    <w:rsid w:val="00C471F0"/>
    <w:rsid w:val="00C523E8"/>
    <w:rsid w:val="00C62825"/>
    <w:rsid w:val="00C62E78"/>
    <w:rsid w:val="00C6796B"/>
    <w:rsid w:val="00C703A2"/>
    <w:rsid w:val="00C741C6"/>
    <w:rsid w:val="00C81F53"/>
    <w:rsid w:val="00C96DBC"/>
    <w:rsid w:val="00CA482B"/>
    <w:rsid w:val="00CA6D8D"/>
    <w:rsid w:val="00CB018B"/>
    <w:rsid w:val="00CB0A6F"/>
    <w:rsid w:val="00CB46E6"/>
    <w:rsid w:val="00CB7B7A"/>
    <w:rsid w:val="00CC2069"/>
    <w:rsid w:val="00CC2FE8"/>
    <w:rsid w:val="00CD5CAE"/>
    <w:rsid w:val="00CE299F"/>
    <w:rsid w:val="00CE6BB7"/>
    <w:rsid w:val="00D0141E"/>
    <w:rsid w:val="00D11179"/>
    <w:rsid w:val="00D14D3C"/>
    <w:rsid w:val="00D16A54"/>
    <w:rsid w:val="00D26002"/>
    <w:rsid w:val="00D33035"/>
    <w:rsid w:val="00D3474E"/>
    <w:rsid w:val="00D5187E"/>
    <w:rsid w:val="00D54035"/>
    <w:rsid w:val="00D6033B"/>
    <w:rsid w:val="00D6425C"/>
    <w:rsid w:val="00D719A4"/>
    <w:rsid w:val="00D72391"/>
    <w:rsid w:val="00D82A66"/>
    <w:rsid w:val="00D8584A"/>
    <w:rsid w:val="00DB18E7"/>
    <w:rsid w:val="00DC27CB"/>
    <w:rsid w:val="00DC795B"/>
    <w:rsid w:val="00DD2A01"/>
    <w:rsid w:val="00DD2F5C"/>
    <w:rsid w:val="00DD3F33"/>
    <w:rsid w:val="00DE08AC"/>
    <w:rsid w:val="00DE3581"/>
    <w:rsid w:val="00DE40A3"/>
    <w:rsid w:val="00DE5559"/>
    <w:rsid w:val="00DE5DB1"/>
    <w:rsid w:val="00DE7CB5"/>
    <w:rsid w:val="00E04071"/>
    <w:rsid w:val="00E070E7"/>
    <w:rsid w:val="00E0760A"/>
    <w:rsid w:val="00E27987"/>
    <w:rsid w:val="00E3284E"/>
    <w:rsid w:val="00E35164"/>
    <w:rsid w:val="00E37938"/>
    <w:rsid w:val="00E520AC"/>
    <w:rsid w:val="00E5720A"/>
    <w:rsid w:val="00E67490"/>
    <w:rsid w:val="00E726F3"/>
    <w:rsid w:val="00E83DC4"/>
    <w:rsid w:val="00E84B7E"/>
    <w:rsid w:val="00E95BF5"/>
    <w:rsid w:val="00EA30B2"/>
    <w:rsid w:val="00EA32D3"/>
    <w:rsid w:val="00EB60A5"/>
    <w:rsid w:val="00EC22A0"/>
    <w:rsid w:val="00ED3BEE"/>
    <w:rsid w:val="00ED7D19"/>
    <w:rsid w:val="00EE0C53"/>
    <w:rsid w:val="00EF2DB3"/>
    <w:rsid w:val="00EF7140"/>
    <w:rsid w:val="00F06BE1"/>
    <w:rsid w:val="00F15074"/>
    <w:rsid w:val="00F227B3"/>
    <w:rsid w:val="00F24ED2"/>
    <w:rsid w:val="00F258EF"/>
    <w:rsid w:val="00F3676F"/>
    <w:rsid w:val="00F37038"/>
    <w:rsid w:val="00F41283"/>
    <w:rsid w:val="00F43784"/>
    <w:rsid w:val="00F43B3F"/>
    <w:rsid w:val="00F45A3D"/>
    <w:rsid w:val="00F5267D"/>
    <w:rsid w:val="00F62A2D"/>
    <w:rsid w:val="00F72A95"/>
    <w:rsid w:val="00F72BCC"/>
    <w:rsid w:val="00F81A3D"/>
    <w:rsid w:val="00F93107"/>
    <w:rsid w:val="00FC3CDC"/>
    <w:rsid w:val="00FC5AE5"/>
    <w:rsid w:val="00FE03C6"/>
    <w:rsid w:val="00F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7283"/>
  <w15:docId w15:val="{14B1A834-AD48-43E5-B36C-5E0FF725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BA6"/>
  </w:style>
  <w:style w:type="paragraph" w:styleId="Footer">
    <w:name w:val="footer"/>
    <w:basedOn w:val="Normal"/>
    <w:link w:val="FooterChar"/>
    <w:uiPriority w:val="99"/>
    <w:unhideWhenUsed/>
    <w:rsid w:val="0061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BA6"/>
  </w:style>
  <w:style w:type="character" w:styleId="Hyperlink">
    <w:name w:val="Hyperlink"/>
    <w:basedOn w:val="DefaultParagraphFont"/>
    <w:uiPriority w:val="99"/>
    <w:unhideWhenUsed/>
    <w:rsid w:val="00610BA6"/>
    <w:rPr>
      <w:color w:val="0563C1" w:themeColor="hyperlink"/>
      <w:u w:val="single"/>
    </w:rPr>
  </w:style>
  <w:style w:type="paragraph" w:styleId="ListParagraph">
    <w:name w:val="List Paragraph"/>
    <w:basedOn w:val="Normal"/>
    <w:uiPriority w:val="34"/>
    <w:qFormat/>
    <w:rsid w:val="006934DE"/>
    <w:pPr>
      <w:ind w:left="720"/>
      <w:contextualSpacing/>
    </w:pPr>
  </w:style>
  <w:style w:type="paragraph" w:styleId="BalloonText">
    <w:name w:val="Balloon Text"/>
    <w:basedOn w:val="Normal"/>
    <w:link w:val="BalloonTextChar"/>
    <w:uiPriority w:val="99"/>
    <w:semiHidden/>
    <w:unhideWhenUsed/>
    <w:rsid w:val="00CA6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8D"/>
    <w:rPr>
      <w:rFonts w:ascii="Segoe UI" w:hAnsi="Segoe UI" w:cs="Segoe UI"/>
      <w:sz w:val="18"/>
      <w:szCs w:val="18"/>
    </w:rPr>
  </w:style>
  <w:style w:type="character" w:styleId="UnresolvedMention">
    <w:name w:val="Unresolved Mention"/>
    <w:basedOn w:val="DefaultParagraphFont"/>
    <w:uiPriority w:val="99"/>
    <w:semiHidden/>
    <w:unhideWhenUsed/>
    <w:rsid w:val="00893500"/>
    <w:rPr>
      <w:color w:val="605E5C"/>
      <w:shd w:val="clear" w:color="auto" w:fill="E1DFDD"/>
    </w:rPr>
  </w:style>
  <w:style w:type="paragraph" w:styleId="NoSpacing">
    <w:name w:val="No Spacing"/>
    <w:uiPriority w:val="1"/>
    <w:qFormat/>
    <w:rsid w:val="00DC27CB"/>
    <w:pPr>
      <w:spacing w:after="0" w:line="240" w:lineRule="auto"/>
    </w:pPr>
  </w:style>
  <w:style w:type="paragraph" w:styleId="NormalWeb">
    <w:name w:val="Normal (Web)"/>
    <w:basedOn w:val="Normal"/>
    <w:uiPriority w:val="99"/>
    <w:unhideWhenUsed/>
    <w:rsid w:val="00941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41837">
      <w:bodyDiv w:val="1"/>
      <w:marLeft w:val="0"/>
      <w:marRight w:val="0"/>
      <w:marTop w:val="0"/>
      <w:marBottom w:val="0"/>
      <w:divBdr>
        <w:top w:val="none" w:sz="0" w:space="0" w:color="auto"/>
        <w:left w:val="none" w:sz="0" w:space="0" w:color="auto"/>
        <w:bottom w:val="none" w:sz="0" w:space="0" w:color="auto"/>
        <w:right w:val="none" w:sz="0" w:space="0" w:color="auto"/>
      </w:divBdr>
    </w:div>
    <w:div w:id="17055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efd911.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D8C5-DCF7-4BE4-8A21-776AFEE4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6</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DeWolf</dc:creator>
  <cp:keywords/>
  <dc:description/>
  <cp:lastModifiedBy>Tricia Flaherty</cp:lastModifiedBy>
  <cp:revision>10</cp:revision>
  <cp:lastPrinted>2025-02-19T23:46:00Z</cp:lastPrinted>
  <dcterms:created xsi:type="dcterms:W3CDTF">2025-08-21T17:00:00Z</dcterms:created>
  <dcterms:modified xsi:type="dcterms:W3CDTF">2025-08-22T18:18:00Z</dcterms:modified>
</cp:coreProperties>
</file>